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59B" w:rsidRPr="00E76C4F" w:rsidRDefault="00ED759B" w:rsidP="005B7C36">
      <w:pPr>
        <w:widowControl/>
        <w:wordWrap w:val="0"/>
        <w:spacing w:line="832" w:lineRule="atLeast"/>
        <w:jc w:val="center"/>
        <w:outlineLvl w:val="0"/>
        <w:rPr>
          <w:rFonts w:asciiTheme="majorEastAsia" w:eastAsiaTheme="majorEastAsia" w:hAnsiTheme="majorEastAsia" w:cs="宋体"/>
          <w:b/>
          <w:color w:val="333333"/>
          <w:kern w:val="0"/>
          <w:sz w:val="32"/>
          <w:szCs w:val="32"/>
        </w:rPr>
      </w:pPr>
      <w:r w:rsidRPr="00E76C4F">
        <w:rPr>
          <w:rFonts w:asciiTheme="majorEastAsia" w:eastAsiaTheme="majorEastAsia" w:hAnsiTheme="majorEastAsia" w:cs="宋体" w:hint="eastAsia"/>
          <w:b/>
          <w:color w:val="333333"/>
          <w:kern w:val="0"/>
          <w:sz w:val="32"/>
          <w:szCs w:val="32"/>
        </w:rPr>
        <w:t>镇江市卫生健康委员会所属</w:t>
      </w:r>
      <w:r w:rsidR="00185CFC" w:rsidRPr="00E76C4F">
        <w:rPr>
          <w:rFonts w:asciiTheme="majorEastAsia" w:eastAsiaTheme="majorEastAsia" w:hAnsiTheme="majorEastAsia" w:cs="宋体" w:hint="eastAsia"/>
          <w:b/>
          <w:color w:val="333333"/>
          <w:kern w:val="0"/>
          <w:sz w:val="32"/>
          <w:szCs w:val="32"/>
        </w:rPr>
        <w:t>镇江市第四人民医院</w:t>
      </w:r>
    </w:p>
    <w:p w:rsidR="005B7C36" w:rsidRPr="00E76C4F" w:rsidRDefault="008B3F89" w:rsidP="005B7C36">
      <w:pPr>
        <w:widowControl/>
        <w:wordWrap w:val="0"/>
        <w:spacing w:line="832" w:lineRule="atLeast"/>
        <w:jc w:val="center"/>
        <w:outlineLvl w:val="0"/>
        <w:rPr>
          <w:rFonts w:asciiTheme="majorEastAsia" w:eastAsiaTheme="majorEastAsia" w:hAnsiTheme="majorEastAsia" w:cs="宋体"/>
          <w:b/>
          <w:color w:val="333333"/>
          <w:kern w:val="0"/>
          <w:sz w:val="32"/>
          <w:szCs w:val="32"/>
        </w:rPr>
      </w:pPr>
      <w:r w:rsidRPr="00E76C4F">
        <w:rPr>
          <w:rFonts w:asciiTheme="majorEastAsia" w:eastAsiaTheme="majorEastAsia" w:hAnsiTheme="majorEastAsia" w:cs="宋体" w:hint="eastAsia"/>
          <w:b/>
          <w:color w:val="333333"/>
          <w:kern w:val="0"/>
          <w:sz w:val="32"/>
          <w:szCs w:val="32"/>
        </w:rPr>
        <w:t>2022</w:t>
      </w:r>
      <w:r w:rsidR="005B7C36" w:rsidRPr="00E76C4F">
        <w:rPr>
          <w:rFonts w:asciiTheme="majorEastAsia" w:eastAsiaTheme="majorEastAsia" w:hAnsiTheme="majorEastAsia" w:cs="宋体" w:hint="eastAsia"/>
          <w:b/>
          <w:color w:val="333333"/>
          <w:kern w:val="0"/>
          <w:sz w:val="32"/>
          <w:szCs w:val="32"/>
        </w:rPr>
        <w:t>年公开招聘高层次紧缺人才公告</w:t>
      </w:r>
    </w:p>
    <w:p w:rsidR="00480476" w:rsidRDefault="005B7C36" w:rsidP="00480476">
      <w:pPr>
        <w:pStyle w:val="a3"/>
        <w:spacing w:before="210" w:beforeAutospacing="0" w:after="210" w:afterAutospacing="0" w:line="378" w:lineRule="atLeast"/>
        <w:ind w:firstLine="555"/>
        <w:jc w:val="both"/>
        <w:rPr>
          <w:sz w:val="28"/>
          <w:szCs w:val="28"/>
          <w:shd w:val="clear" w:color="auto" w:fill="FFFFFF"/>
        </w:rPr>
      </w:pPr>
      <w:r w:rsidRPr="008B3F89">
        <w:rPr>
          <w:rFonts w:asciiTheme="minorEastAsia" w:hAnsiTheme="minorEastAsia" w:hint="eastAsia"/>
          <w:color w:val="333333"/>
          <w:sz w:val="28"/>
          <w:szCs w:val="28"/>
        </w:rPr>
        <w:t>根据《事业单位公开招聘人员暂行规定》（人事部第6号令）、《江苏省事业单位公开招聘人员办法》（</w:t>
      </w:r>
      <w:proofErr w:type="gramStart"/>
      <w:r w:rsidRPr="008B3F89">
        <w:rPr>
          <w:rFonts w:asciiTheme="minorEastAsia" w:hAnsiTheme="minorEastAsia" w:hint="eastAsia"/>
          <w:color w:val="333333"/>
          <w:sz w:val="28"/>
          <w:szCs w:val="28"/>
        </w:rPr>
        <w:t>苏办发</w:t>
      </w:r>
      <w:proofErr w:type="gramEnd"/>
      <w:r w:rsidRPr="008B3F89">
        <w:rPr>
          <w:rFonts w:asciiTheme="minorEastAsia" w:hAnsiTheme="minorEastAsia" w:hint="eastAsia"/>
          <w:color w:val="333333"/>
          <w:sz w:val="28"/>
          <w:szCs w:val="28"/>
        </w:rPr>
        <w:t>〔2020〕9号）等文件精神，结合单位招聘岗位空缺情况和工作需要，镇江市卫生健康委员会所属镇江市第四人民医院面向社会公开招聘事业编制工作人员5名。</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一、应聘对象和要求</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（一）具有中华人民共和国国籍；</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（二）年龄一般为18周岁以上，</w:t>
      </w:r>
      <w:r w:rsidR="00ED759B">
        <w:rPr>
          <w:rFonts w:asciiTheme="minorEastAsia" w:hAnsiTheme="minorEastAsia" w:hint="eastAsia"/>
          <w:color w:val="333333"/>
          <w:sz w:val="28"/>
          <w:szCs w:val="28"/>
        </w:rPr>
        <w:t>35</w:t>
      </w:r>
      <w:r w:rsidRPr="008B3F89">
        <w:rPr>
          <w:rFonts w:asciiTheme="minorEastAsia" w:hAnsiTheme="minorEastAsia" w:hint="eastAsia"/>
          <w:color w:val="333333"/>
          <w:sz w:val="28"/>
          <w:szCs w:val="28"/>
        </w:rPr>
        <w:t>周岁以下（</w:t>
      </w:r>
      <w:r w:rsidRPr="00E3265C">
        <w:rPr>
          <w:rFonts w:asciiTheme="minorEastAsia" w:hAnsiTheme="minorEastAsia" w:hint="eastAsia"/>
          <w:color w:val="333333"/>
          <w:sz w:val="28"/>
          <w:szCs w:val="28"/>
        </w:rPr>
        <w:t>19</w:t>
      </w:r>
      <w:r w:rsidR="00C571E9" w:rsidRPr="00E3265C">
        <w:rPr>
          <w:rFonts w:asciiTheme="minorEastAsia" w:hAnsiTheme="minorEastAsia" w:hint="eastAsia"/>
          <w:color w:val="333333"/>
          <w:sz w:val="28"/>
          <w:szCs w:val="28"/>
        </w:rPr>
        <w:t>8</w:t>
      </w:r>
      <w:r w:rsidR="00ED759B" w:rsidRPr="00E3265C">
        <w:rPr>
          <w:rFonts w:asciiTheme="minorEastAsia" w:hAnsiTheme="minorEastAsia" w:hint="eastAsia"/>
          <w:color w:val="333333"/>
          <w:sz w:val="28"/>
          <w:szCs w:val="28"/>
        </w:rPr>
        <w:t>6</w:t>
      </w:r>
      <w:r w:rsidRPr="00E3265C">
        <w:rPr>
          <w:rFonts w:asciiTheme="minorEastAsia" w:hAnsiTheme="minorEastAsia" w:hint="eastAsia"/>
          <w:color w:val="333333"/>
          <w:sz w:val="28"/>
          <w:szCs w:val="28"/>
        </w:rPr>
        <w:t>年</w:t>
      </w:r>
      <w:r w:rsidR="00386DCB" w:rsidRPr="00E3265C">
        <w:rPr>
          <w:rFonts w:asciiTheme="minorEastAsia" w:hAnsiTheme="minorEastAsia" w:hint="eastAsia"/>
          <w:color w:val="333333"/>
          <w:sz w:val="28"/>
          <w:szCs w:val="28"/>
        </w:rPr>
        <w:t>7</w:t>
      </w:r>
      <w:r w:rsidRPr="00E3265C">
        <w:rPr>
          <w:rFonts w:asciiTheme="minorEastAsia" w:hAnsiTheme="minorEastAsia" w:hint="eastAsia"/>
          <w:color w:val="333333"/>
          <w:sz w:val="28"/>
          <w:szCs w:val="28"/>
        </w:rPr>
        <w:t>月1日至200</w:t>
      </w:r>
      <w:r w:rsidR="00C571E9" w:rsidRPr="00E3265C">
        <w:rPr>
          <w:rFonts w:asciiTheme="minorEastAsia" w:hAnsiTheme="minorEastAsia" w:hint="eastAsia"/>
          <w:color w:val="333333"/>
          <w:sz w:val="28"/>
          <w:szCs w:val="28"/>
        </w:rPr>
        <w:t>4</w:t>
      </w:r>
      <w:r w:rsidRPr="00E3265C">
        <w:rPr>
          <w:rFonts w:asciiTheme="minorEastAsia" w:hAnsiTheme="minorEastAsia" w:hint="eastAsia"/>
          <w:color w:val="333333"/>
          <w:sz w:val="28"/>
          <w:szCs w:val="28"/>
        </w:rPr>
        <w:t>年</w:t>
      </w:r>
      <w:r w:rsidR="009E3CAA" w:rsidRPr="00E3265C">
        <w:rPr>
          <w:rFonts w:asciiTheme="minorEastAsia" w:hAnsiTheme="minorEastAsia" w:hint="eastAsia"/>
          <w:color w:val="333333"/>
          <w:sz w:val="28"/>
          <w:szCs w:val="28"/>
        </w:rPr>
        <w:t>6</w:t>
      </w:r>
      <w:r w:rsidRPr="00E3265C">
        <w:rPr>
          <w:rFonts w:asciiTheme="minorEastAsia" w:hAnsiTheme="minorEastAsia" w:hint="eastAsia"/>
          <w:color w:val="333333"/>
          <w:sz w:val="28"/>
          <w:szCs w:val="28"/>
        </w:rPr>
        <w:t>月3</w:t>
      </w:r>
      <w:r w:rsidR="009E3CAA" w:rsidRPr="00E3265C">
        <w:rPr>
          <w:rFonts w:asciiTheme="minorEastAsia" w:hAnsiTheme="minorEastAsia" w:hint="eastAsia"/>
          <w:color w:val="333333"/>
          <w:sz w:val="28"/>
          <w:szCs w:val="28"/>
        </w:rPr>
        <w:t>0</w:t>
      </w:r>
      <w:r w:rsidRPr="00E3265C">
        <w:rPr>
          <w:rFonts w:asciiTheme="minorEastAsia" w:hAnsiTheme="minorEastAsia" w:hint="eastAsia"/>
          <w:color w:val="333333"/>
          <w:sz w:val="28"/>
          <w:szCs w:val="28"/>
        </w:rPr>
        <w:t>日期间出生）</w:t>
      </w:r>
      <w:r w:rsidRPr="008B3F89">
        <w:rPr>
          <w:rFonts w:asciiTheme="minorEastAsia" w:hAnsiTheme="minorEastAsia" w:hint="eastAsia"/>
          <w:color w:val="333333"/>
          <w:sz w:val="28"/>
          <w:szCs w:val="28"/>
        </w:rPr>
        <w:t>，部分岗位对年龄有明确要求的，从其要求，年龄计算方法不变；</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（三）遵守中华人民共和国宪法和法律，拥护中国共产党领导和社会主义制度；</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（四）具备良好的品行；</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（五）具备岗位所需的专业或技能条件；</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（六）适应岗位要求的身体条件；</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（七）招聘岗位、人数和所要求的学历、专业等资格条件详见《镇江市第四人民医院</w:t>
      </w:r>
      <w:r w:rsidR="008B3F89">
        <w:rPr>
          <w:rFonts w:asciiTheme="minorEastAsia" w:hAnsiTheme="minorEastAsia" w:hint="eastAsia"/>
          <w:color w:val="333333"/>
          <w:sz w:val="28"/>
          <w:szCs w:val="28"/>
        </w:rPr>
        <w:t>2022</w:t>
      </w:r>
      <w:r w:rsidRPr="008B3F89">
        <w:rPr>
          <w:rFonts w:asciiTheme="minorEastAsia" w:hAnsiTheme="minorEastAsia" w:hint="eastAsia"/>
          <w:color w:val="333333"/>
          <w:sz w:val="28"/>
          <w:szCs w:val="28"/>
        </w:rPr>
        <w:t>年公开招聘高层次紧缺人才岗位表》（以下简称《岗位表》）（附件1）。按大类确定专业的岗位，请参照《江苏省</w:t>
      </w:r>
      <w:r w:rsidRPr="00DB0211">
        <w:rPr>
          <w:rFonts w:asciiTheme="minorEastAsia" w:hAnsiTheme="minorEastAsia" w:hint="eastAsia"/>
          <w:color w:val="333333"/>
          <w:sz w:val="28"/>
          <w:szCs w:val="28"/>
        </w:rPr>
        <w:t>202</w:t>
      </w:r>
      <w:r w:rsidR="006D32F6">
        <w:rPr>
          <w:rFonts w:asciiTheme="minorEastAsia" w:hAnsiTheme="minorEastAsia" w:hint="eastAsia"/>
          <w:color w:val="333333"/>
          <w:sz w:val="28"/>
          <w:szCs w:val="28"/>
        </w:rPr>
        <w:t>2</w:t>
      </w:r>
      <w:r w:rsidRPr="008B3F89">
        <w:rPr>
          <w:rFonts w:asciiTheme="minorEastAsia" w:hAnsiTheme="minorEastAsia" w:hint="eastAsia"/>
          <w:color w:val="333333"/>
          <w:sz w:val="28"/>
          <w:szCs w:val="28"/>
        </w:rPr>
        <w:t>年度考试录用公务员专业参考目录》（下简称《专业参考</w:t>
      </w:r>
      <w:r w:rsidRPr="008B3F89">
        <w:rPr>
          <w:rFonts w:asciiTheme="minorEastAsia" w:hAnsiTheme="minorEastAsia" w:hint="eastAsia"/>
          <w:color w:val="333333"/>
          <w:sz w:val="28"/>
          <w:szCs w:val="28"/>
        </w:rPr>
        <w:lastRenderedPageBreak/>
        <w:t>目录》）进行查核；</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（八）取得祖国大陆普通高校学历的台湾学生和取得祖国大陆承认学历的其他台湾居民应聘时按国家和江苏省的有关规定执行。</w:t>
      </w:r>
      <w:r w:rsidRPr="008B3F89">
        <w:rPr>
          <w:rFonts w:asciiTheme="minorEastAsia" w:hAnsiTheme="minorEastAsia" w:hint="eastAsia"/>
          <w:color w:val="333333"/>
          <w:sz w:val="28"/>
          <w:szCs w:val="28"/>
        </w:rPr>
        <w:br/>
        <w:t>现役军人、国民教育序列普通高校在校生、以及国家和省另有规定不得应聘到事业单位有关岗位的人员，不得应聘。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新《江苏省事业单位公开招聘人员办法》于2020年3月13日起施行，根据其后发布的事业单位公开招聘人员公告，被聘用到江苏省地方各类事业单位的在编（在册）人员，</w:t>
      </w:r>
      <w:r w:rsidRPr="00856819">
        <w:rPr>
          <w:rFonts w:asciiTheme="minorEastAsia" w:hAnsiTheme="minorEastAsia" w:hint="eastAsia"/>
          <w:color w:val="333333"/>
          <w:sz w:val="28"/>
          <w:szCs w:val="28"/>
        </w:rPr>
        <w:t>202</w:t>
      </w:r>
      <w:r w:rsidR="008B3F89" w:rsidRPr="00856819">
        <w:rPr>
          <w:rFonts w:asciiTheme="minorEastAsia" w:hAnsiTheme="minorEastAsia" w:hint="eastAsia"/>
          <w:color w:val="333333"/>
          <w:sz w:val="28"/>
          <w:szCs w:val="28"/>
        </w:rPr>
        <w:t>2</w:t>
      </w:r>
      <w:r w:rsidRPr="00856819">
        <w:rPr>
          <w:rFonts w:asciiTheme="minorEastAsia" w:hAnsiTheme="minorEastAsia" w:hint="eastAsia"/>
          <w:color w:val="333333"/>
          <w:sz w:val="28"/>
          <w:szCs w:val="28"/>
        </w:rPr>
        <w:t>年</w:t>
      </w:r>
      <w:r w:rsidR="006D32F6" w:rsidRPr="00856819">
        <w:rPr>
          <w:rFonts w:asciiTheme="minorEastAsia" w:hAnsiTheme="minorEastAsia" w:hint="eastAsia"/>
          <w:color w:val="333333"/>
          <w:sz w:val="28"/>
          <w:szCs w:val="28"/>
        </w:rPr>
        <w:t>8</w:t>
      </w:r>
      <w:r w:rsidRPr="00856819">
        <w:rPr>
          <w:rFonts w:asciiTheme="minorEastAsia" w:hAnsiTheme="minorEastAsia" w:hint="eastAsia"/>
          <w:color w:val="333333"/>
          <w:sz w:val="28"/>
          <w:szCs w:val="28"/>
        </w:rPr>
        <w:t>月</w:t>
      </w:r>
      <w:r w:rsidR="00817C17" w:rsidRPr="00856819">
        <w:rPr>
          <w:rFonts w:asciiTheme="minorEastAsia" w:hAnsiTheme="minorEastAsia" w:hint="eastAsia"/>
          <w:color w:val="333333"/>
          <w:sz w:val="28"/>
          <w:szCs w:val="28"/>
        </w:rPr>
        <w:t>31</w:t>
      </w:r>
      <w:r w:rsidRPr="00856819">
        <w:rPr>
          <w:rFonts w:asciiTheme="minorEastAsia" w:hAnsiTheme="minorEastAsia" w:hint="eastAsia"/>
          <w:color w:val="333333"/>
          <w:sz w:val="28"/>
          <w:szCs w:val="28"/>
        </w:rPr>
        <w:t>日前，</w:t>
      </w:r>
      <w:r w:rsidRPr="008B3F89">
        <w:rPr>
          <w:rFonts w:asciiTheme="minorEastAsia" w:hAnsiTheme="minorEastAsia" w:hint="eastAsia"/>
          <w:color w:val="333333"/>
          <w:sz w:val="28"/>
          <w:szCs w:val="28"/>
        </w:rPr>
        <w:t>5年服务期未满的新录用公务员，或有规定（</w:t>
      </w:r>
      <w:proofErr w:type="gramStart"/>
      <w:r w:rsidRPr="008B3F89">
        <w:rPr>
          <w:rFonts w:asciiTheme="minorEastAsia" w:hAnsiTheme="minorEastAsia" w:hint="eastAsia"/>
          <w:color w:val="333333"/>
          <w:sz w:val="28"/>
          <w:szCs w:val="28"/>
        </w:rPr>
        <w:t>含协议</w:t>
      </w:r>
      <w:proofErr w:type="gramEnd"/>
      <w:r w:rsidRPr="008B3F89">
        <w:rPr>
          <w:rFonts w:asciiTheme="minorEastAsia" w:hAnsiTheme="minorEastAsia" w:hint="eastAsia"/>
          <w:color w:val="333333"/>
          <w:sz w:val="28"/>
          <w:szCs w:val="28"/>
        </w:rPr>
        <w:t>明确）不得解聘离开工作单位（岗位）的人员，请不要报名应聘。</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二、报名与资格审查</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（一）报名时间：报名起止时间、考试时间和地点等事项由招聘单位负责通知，并提前在招聘单位网站公告。</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二）报名方式：应聘者发送电子邮件报名。填写《镇江市事业单位公开招聘工作人员报名登记表》(附件2)，同时将报名所需的身份证、毕业证、学位证、资格证书、职称证书、留学回国人员学历认证以及其他招聘岗位所需要的证书、证明等材料的原件进行扫描或拍照。</w:t>
      </w:r>
      <w:r w:rsidRPr="008B3F89">
        <w:rPr>
          <w:rFonts w:asciiTheme="minorEastAsia" w:hAnsiTheme="minorEastAsia" w:hint="eastAsia"/>
          <w:color w:val="333333"/>
          <w:sz w:val="28"/>
          <w:szCs w:val="28"/>
        </w:rPr>
        <w:lastRenderedPageBreak/>
        <w:t>邮件主题请写成“姓名+联系方式+应聘岗位”的格式，一起发送至招聘单位报名邮箱，并与招聘单位联系进行电话确认，务必保持联系畅通；招聘单位报名邮箱和报名咨询电话详见岗位表。每人限报1个岗位。</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三）报名资格审查：应聘者须认真阅读报考岗位所要求的资格条件，并如实填写登记表的各项信息，招聘单位按要求进行资格初审。是否通过资格初审，由招聘单位电话或邮件通知。考试前，招聘单位将对应聘人员报名所需的所有证书、证明等材料原件进行资格复审。复审时如发现不符合应聘岗位所应具备的资格条件或有弄虚作假行为，取消考试或聘用资格。</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三、考试</w:t>
      </w:r>
      <w:r w:rsidRPr="008B3F89">
        <w:rPr>
          <w:rFonts w:asciiTheme="minorEastAsia" w:hAnsiTheme="minorEastAsia" w:hint="eastAsia"/>
          <w:color w:val="333333"/>
          <w:sz w:val="28"/>
          <w:szCs w:val="28"/>
        </w:rPr>
        <w:br/>
      </w:r>
      <w:r w:rsidR="008B3F89">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招聘单位根据报名情况，制定考试工作方案经市</w:t>
      </w:r>
      <w:proofErr w:type="gramStart"/>
      <w:r w:rsidRPr="008B3F89">
        <w:rPr>
          <w:rFonts w:asciiTheme="minorEastAsia" w:hAnsiTheme="minorEastAsia" w:hint="eastAsia"/>
          <w:color w:val="333333"/>
          <w:sz w:val="28"/>
          <w:szCs w:val="28"/>
        </w:rPr>
        <w:t>卫健委初审</w:t>
      </w:r>
      <w:proofErr w:type="gramEnd"/>
      <w:r w:rsidRPr="008B3F89">
        <w:rPr>
          <w:rFonts w:asciiTheme="minorEastAsia" w:hAnsiTheme="minorEastAsia" w:hint="eastAsia"/>
          <w:color w:val="333333"/>
          <w:sz w:val="28"/>
          <w:szCs w:val="28"/>
        </w:rPr>
        <w:t>后，报公开招聘综合管理部门核准同意后，由招聘单位组织实施。引进高层次、紧缺人才采取直接面试的方式进行。考试总成绩以60分为最低合格线，并于考试结束一周内在市</w:t>
      </w:r>
      <w:proofErr w:type="gramStart"/>
      <w:r w:rsidRPr="008B3F89">
        <w:rPr>
          <w:rFonts w:asciiTheme="minorEastAsia" w:hAnsiTheme="minorEastAsia" w:hint="eastAsia"/>
          <w:color w:val="333333"/>
          <w:sz w:val="28"/>
          <w:szCs w:val="28"/>
        </w:rPr>
        <w:t>卫健委网站</w:t>
      </w:r>
      <w:proofErr w:type="gramEnd"/>
      <w:r w:rsidRPr="008B3F89">
        <w:rPr>
          <w:rFonts w:asciiTheme="minorEastAsia" w:hAnsiTheme="minorEastAsia" w:hint="eastAsia"/>
          <w:color w:val="333333"/>
          <w:sz w:val="28"/>
          <w:szCs w:val="28"/>
        </w:rPr>
        <w:t>、招聘单位网站公布。</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四、体检和考察</w:t>
      </w:r>
      <w:r w:rsidRPr="008B3F89">
        <w:rPr>
          <w:rFonts w:asciiTheme="minorEastAsia" w:hAnsiTheme="minorEastAsia" w:hint="eastAsia"/>
          <w:color w:val="333333"/>
          <w:sz w:val="28"/>
          <w:szCs w:val="28"/>
        </w:rPr>
        <w:br/>
      </w:r>
      <w:r w:rsidR="008B3F89">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在考试合格分数线内的人员，按各岗位招聘计划1：1的比例从高分到低分确定进入体检、考察的人选。如面试成绩相同，则加试确定名次。体检、考察工作由招聘单位参照国家普通公务员录用体检和考察标准组织进行。因体检、考察不合格等原因出现招聘岗位空缺时，由招聘单位提出是否递补的意见，并由市</w:t>
      </w:r>
      <w:proofErr w:type="gramStart"/>
      <w:r w:rsidRPr="008B3F89">
        <w:rPr>
          <w:rFonts w:asciiTheme="minorEastAsia" w:hAnsiTheme="minorEastAsia" w:hint="eastAsia"/>
          <w:color w:val="333333"/>
          <w:sz w:val="28"/>
          <w:szCs w:val="28"/>
        </w:rPr>
        <w:t>卫健委报</w:t>
      </w:r>
      <w:proofErr w:type="gramEnd"/>
      <w:r w:rsidRPr="008B3F89">
        <w:rPr>
          <w:rFonts w:asciiTheme="minorEastAsia" w:hAnsiTheme="minorEastAsia" w:hint="eastAsia"/>
          <w:color w:val="333333"/>
          <w:sz w:val="28"/>
          <w:szCs w:val="28"/>
        </w:rPr>
        <w:t>公开招聘综合管理部门审核。如递补，在</w:t>
      </w:r>
      <w:proofErr w:type="gramStart"/>
      <w:r w:rsidRPr="008B3F89">
        <w:rPr>
          <w:rFonts w:asciiTheme="minorEastAsia" w:hAnsiTheme="minorEastAsia" w:hint="eastAsia"/>
          <w:color w:val="333333"/>
          <w:sz w:val="28"/>
          <w:szCs w:val="28"/>
        </w:rPr>
        <w:t>该岗位</w:t>
      </w:r>
      <w:proofErr w:type="gramEnd"/>
      <w:r w:rsidRPr="008B3F89">
        <w:rPr>
          <w:rFonts w:asciiTheme="minorEastAsia" w:hAnsiTheme="minorEastAsia" w:hint="eastAsia"/>
          <w:color w:val="333333"/>
          <w:sz w:val="28"/>
          <w:szCs w:val="28"/>
        </w:rPr>
        <w:t>成绩合格人员中，按总成绩从高到低的</w:t>
      </w:r>
      <w:r w:rsidRPr="008B3F89">
        <w:rPr>
          <w:rFonts w:asciiTheme="minorEastAsia" w:hAnsiTheme="minorEastAsia" w:hint="eastAsia"/>
          <w:color w:val="333333"/>
          <w:sz w:val="28"/>
          <w:szCs w:val="28"/>
        </w:rPr>
        <w:lastRenderedPageBreak/>
        <w:t>顺序依次递补，录用审批后不再递补。</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五、聘用手续</w:t>
      </w:r>
      <w:r w:rsidRPr="008B3F89">
        <w:rPr>
          <w:rFonts w:asciiTheme="minorEastAsia" w:hAnsiTheme="minorEastAsia" w:hint="eastAsia"/>
          <w:color w:val="333333"/>
          <w:sz w:val="28"/>
          <w:szCs w:val="28"/>
        </w:rPr>
        <w:br/>
      </w:r>
      <w:r w:rsidR="008B3F89">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对体检、考察合格者，经市卫健委、市</w:t>
      </w:r>
      <w:proofErr w:type="gramStart"/>
      <w:r w:rsidRPr="008B3F89">
        <w:rPr>
          <w:rFonts w:asciiTheme="minorEastAsia" w:hAnsiTheme="minorEastAsia" w:hint="eastAsia"/>
          <w:color w:val="333333"/>
          <w:sz w:val="28"/>
          <w:szCs w:val="28"/>
        </w:rPr>
        <w:t>人社局</w:t>
      </w:r>
      <w:proofErr w:type="gramEnd"/>
      <w:r w:rsidRPr="008B3F89">
        <w:rPr>
          <w:rFonts w:asciiTheme="minorEastAsia" w:hAnsiTheme="minorEastAsia" w:hint="eastAsia"/>
          <w:color w:val="333333"/>
          <w:sz w:val="28"/>
          <w:szCs w:val="28"/>
        </w:rPr>
        <w:t>审核后，按规定在市</w:t>
      </w:r>
      <w:proofErr w:type="gramStart"/>
      <w:r w:rsidRPr="008B3F89">
        <w:rPr>
          <w:rFonts w:asciiTheme="minorEastAsia" w:hAnsiTheme="minorEastAsia" w:hint="eastAsia"/>
          <w:color w:val="333333"/>
          <w:sz w:val="28"/>
          <w:szCs w:val="28"/>
        </w:rPr>
        <w:t>人社局</w:t>
      </w:r>
      <w:proofErr w:type="gramEnd"/>
      <w:r w:rsidRPr="008B3F89">
        <w:rPr>
          <w:rFonts w:asciiTheme="minorEastAsia" w:hAnsiTheme="minorEastAsia" w:hint="eastAsia"/>
          <w:color w:val="333333"/>
          <w:sz w:val="28"/>
          <w:szCs w:val="28"/>
        </w:rPr>
        <w:t>、市卫健委、各招聘单位网站公示拟聘用人员名单，无异议后按有关规定办理聘用手续。聘用人员与原单位签有劳动合同或聘用协议的，由考生本人自行负责处理。拟聘用名单公布后未按规定时间到单位报到并办理聘用手续的，取消聘用资格。</w:t>
      </w:r>
      <w:r w:rsidRPr="008B3F89">
        <w:rPr>
          <w:rFonts w:asciiTheme="minorEastAsia" w:hAnsiTheme="minorEastAsia" w:hint="eastAsia"/>
          <w:color w:val="333333"/>
          <w:sz w:val="28"/>
          <w:szCs w:val="28"/>
        </w:rPr>
        <w:br/>
      </w:r>
      <w:r w:rsidR="00480476">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六、纪律与监督</w:t>
      </w:r>
      <w:r w:rsidRPr="008B3F89">
        <w:rPr>
          <w:rFonts w:asciiTheme="minorEastAsia" w:hAnsiTheme="minorEastAsia" w:hint="eastAsia"/>
          <w:color w:val="333333"/>
          <w:sz w:val="28"/>
          <w:szCs w:val="28"/>
        </w:rPr>
        <w:br/>
      </w:r>
      <w:r w:rsidR="008B3F89">
        <w:rPr>
          <w:rFonts w:asciiTheme="minorEastAsia" w:hAnsiTheme="minorEastAsia" w:hint="eastAsia"/>
          <w:color w:val="333333"/>
          <w:sz w:val="28"/>
          <w:szCs w:val="28"/>
        </w:rPr>
        <w:t xml:space="preserve">    </w:t>
      </w:r>
      <w:r w:rsidRPr="008B3F89">
        <w:rPr>
          <w:rFonts w:asciiTheme="minorEastAsia" w:hAnsiTheme="minorEastAsia" w:hint="eastAsia"/>
          <w:color w:val="333333"/>
          <w:sz w:val="28"/>
          <w:szCs w:val="28"/>
        </w:rPr>
        <w:t>公开招聘工作坚持“公开、平等、竞争、择优”的原则，接受纪检监察部门和社会公众的监督。监督电话：0511-8891287</w:t>
      </w:r>
      <w:r w:rsidR="00AE3F35">
        <w:rPr>
          <w:rFonts w:asciiTheme="minorEastAsia" w:hAnsiTheme="minorEastAsia" w:hint="eastAsia"/>
          <w:color w:val="333333"/>
          <w:sz w:val="28"/>
          <w:szCs w:val="28"/>
        </w:rPr>
        <w:t>0</w:t>
      </w:r>
      <w:r w:rsidRPr="008B3F89">
        <w:rPr>
          <w:rFonts w:asciiTheme="minorEastAsia" w:hAnsiTheme="minorEastAsia" w:hint="eastAsia"/>
          <w:color w:val="333333"/>
          <w:sz w:val="28"/>
          <w:szCs w:val="28"/>
        </w:rPr>
        <w:t>（镇江市卫生健康委员会组织人事处），0511-85340800（市人力资源和社会保障</w:t>
      </w:r>
      <w:proofErr w:type="gramStart"/>
      <w:r w:rsidRPr="008B3F89">
        <w:rPr>
          <w:rFonts w:asciiTheme="minorEastAsia" w:hAnsiTheme="minorEastAsia" w:hint="eastAsia"/>
          <w:color w:val="333333"/>
          <w:sz w:val="28"/>
          <w:szCs w:val="28"/>
        </w:rPr>
        <w:t>局事业</w:t>
      </w:r>
      <w:proofErr w:type="gramEnd"/>
      <w:r w:rsidRPr="008B3F89">
        <w:rPr>
          <w:rFonts w:asciiTheme="minorEastAsia" w:hAnsiTheme="minorEastAsia" w:hint="eastAsia"/>
          <w:color w:val="333333"/>
          <w:sz w:val="28"/>
          <w:szCs w:val="28"/>
        </w:rPr>
        <w:t>处）。</w:t>
      </w:r>
      <w:r w:rsidRPr="008B3F89">
        <w:rPr>
          <w:rFonts w:asciiTheme="minorEastAsia" w:hAnsiTheme="minorEastAsia" w:hint="eastAsia"/>
          <w:color w:val="333333"/>
          <w:sz w:val="28"/>
          <w:szCs w:val="28"/>
        </w:rPr>
        <w:br/>
      </w:r>
    </w:p>
    <w:p w:rsidR="00480476" w:rsidRDefault="00480476" w:rsidP="00480476">
      <w:pPr>
        <w:pStyle w:val="a3"/>
        <w:spacing w:before="210" w:beforeAutospacing="0" w:after="210" w:afterAutospacing="0" w:line="378" w:lineRule="atLeast"/>
        <w:ind w:firstLine="555"/>
        <w:jc w:val="both"/>
        <w:rPr>
          <w:sz w:val="28"/>
          <w:szCs w:val="28"/>
          <w:shd w:val="clear" w:color="auto" w:fill="FFFFFF"/>
        </w:rPr>
      </w:pPr>
      <w:r w:rsidRPr="00187BE9">
        <w:rPr>
          <w:rFonts w:hint="eastAsia"/>
          <w:sz w:val="28"/>
          <w:szCs w:val="28"/>
          <w:shd w:val="clear" w:color="auto" w:fill="FFFFFF"/>
        </w:rPr>
        <w:t>附件：1.镇江市第四人民医院</w:t>
      </w:r>
      <w:r>
        <w:rPr>
          <w:rFonts w:hint="eastAsia"/>
          <w:sz w:val="28"/>
          <w:szCs w:val="28"/>
          <w:shd w:val="clear" w:color="auto" w:fill="FFFFFF"/>
        </w:rPr>
        <w:t>2022</w:t>
      </w:r>
      <w:r w:rsidRPr="00187BE9">
        <w:rPr>
          <w:rFonts w:hint="eastAsia"/>
          <w:sz w:val="28"/>
          <w:szCs w:val="28"/>
          <w:shd w:val="clear" w:color="auto" w:fill="FFFFFF"/>
        </w:rPr>
        <w:t>年公开招聘高层次紧缺人才岗位表</w:t>
      </w:r>
      <w:r>
        <w:rPr>
          <w:rFonts w:hint="eastAsia"/>
          <w:sz w:val="28"/>
          <w:szCs w:val="28"/>
          <w:shd w:val="clear" w:color="auto" w:fill="FFFFFF"/>
        </w:rPr>
        <w:t xml:space="preserve">    </w:t>
      </w:r>
    </w:p>
    <w:p w:rsidR="00480476" w:rsidRDefault="00480476" w:rsidP="00480476">
      <w:pPr>
        <w:pStyle w:val="a3"/>
        <w:spacing w:before="210" w:beforeAutospacing="0" w:after="210" w:afterAutospacing="0" w:line="378" w:lineRule="atLeast"/>
        <w:ind w:firstLine="555"/>
        <w:jc w:val="both"/>
        <w:rPr>
          <w:sz w:val="28"/>
          <w:szCs w:val="28"/>
          <w:shd w:val="clear" w:color="auto" w:fill="FFFFFF"/>
        </w:rPr>
      </w:pPr>
      <w:r>
        <w:rPr>
          <w:rFonts w:hint="eastAsia"/>
          <w:sz w:val="28"/>
          <w:szCs w:val="28"/>
          <w:shd w:val="clear" w:color="auto" w:fill="FFFFFF"/>
        </w:rPr>
        <w:t xml:space="preserve">    </w:t>
      </w:r>
      <w:r w:rsidRPr="00187BE9">
        <w:rPr>
          <w:rFonts w:hint="eastAsia"/>
          <w:sz w:val="28"/>
          <w:szCs w:val="28"/>
          <w:shd w:val="clear" w:color="auto" w:fill="FFFFFF"/>
        </w:rPr>
        <w:t>2.镇江市事业单位公开招聘工作人员报名登记表</w:t>
      </w:r>
    </w:p>
    <w:p w:rsidR="00480476" w:rsidRPr="00187BE9" w:rsidRDefault="00480476" w:rsidP="00480476">
      <w:pPr>
        <w:pStyle w:val="a3"/>
        <w:spacing w:before="210" w:beforeAutospacing="0" w:after="210" w:afterAutospacing="0" w:line="378" w:lineRule="atLeast"/>
        <w:ind w:firstLine="555"/>
        <w:jc w:val="both"/>
        <w:rPr>
          <w:sz w:val="22"/>
          <w:szCs w:val="22"/>
        </w:rPr>
      </w:pPr>
    </w:p>
    <w:p w:rsidR="00480476" w:rsidRDefault="00480476" w:rsidP="00480476">
      <w:pPr>
        <w:pStyle w:val="a3"/>
        <w:spacing w:before="210" w:beforeAutospacing="0" w:after="210" w:afterAutospacing="0" w:line="378" w:lineRule="atLeast"/>
        <w:ind w:leftChars="250" w:left="3885" w:hangingChars="1200" w:hanging="3360"/>
        <w:jc w:val="right"/>
        <w:rPr>
          <w:rFonts w:asciiTheme="minorEastAsia" w:hAnsiTheme="minorEastAsia"/>
          <w:color w:val="333333"/>
          <w:sz w:val="28"/>
          <w:szCs w:val="28"/>
        </w:rPr>
      </w:pPr>
      <w:r w:rsidRPr="00187BE9">
        <w:rPr>
          <w:rFonts w:hint="eastAsia"/>
          <w:sz w:val="28"/>
          <w:szCs w:val="28"/>
          <w:shd w:val="clear" w:color="auto" w:fill="FFFFFF"/>
        </w:rPr>
        <w:t>镇江市卫生健康委员会</w:t>
      </w:r>
      <w:r>
        <w:rPr>
          <w:rFonts w:hint="eastAsia"/>
          <w:sz w:val="28"/>
          <w:szCs w:val="28"/>
          <w:shd w:val="clear" w:color="auto" w:fill="FFFFFF"/>
        </w:rPr>
        <w:t xml:space="preserve"> </w:t>
      </w:r>
      <w:r w:rsidR="005B7C36" w:rsidRPr="008B3F89">
        <w:rPr>
          <w:rFonts w:asciiTheme="minorEastAsia" w:hAnsiTheme="minorEastAsia" w:hint="eastAsia"/>
          <w:color w:val="333333"/>
          <w:sz w:val="28"/>
          <w:szCs w:val="28"/>
        </w:rPr>
        <w:t xml:space="preserve">         </w:t>
      </w:r>
    </w:p>
    <w:p w:rsidR="005B7C36" w:rsidRPr="008B3F89" w:rsidRDefault="005B7C36" w:rsidP="00480476">
      <w:pPr>
        <w:pStyle w:val="a3"/>
        <w:spacing w:before="210" w:beforeAutospacing="0" w:after="210" w:afterAutospacing="0" w:line="378" w:lineRule="atLeast"/>
        <w:ind w:leftChars="250" w:left="3885" w:hangingChars="1200" w:hanging="3360"/>
        <w:jc w:val="right"/>
        <w:rPr>
          <w:rFonts w:asciiTheme="minorEastAsia" w:hAnsiTheme="minorEastAsia"/>
          <w:color w:val="333333"/>
          <w:sz w:val="28"/>
          <w:szCs w:val="28"/>
        </w:rPr>
      </w:pPr>
      <w:r w:rsidRPr="008B3F89">
        <w:rPr>
          <w:rFonts w:asciiTheme="minorEastAsia" w:hAnsiTheme="minorEastAsia" w:hint="eastAsia"/>
          <w:color w:val="333333"/>
          <w:sz w:val="28"/>
          <w:szCs w:val="28"/>
        </w:rPr>
        <w:t>202</w:t>
      </w:r>
      <w:r w:rsidR="008B3F89">
        <w:rPr>
          <w:rFonts w:asciiTheme="minorEastAsia" w:hAnsiTheme="minorEastAsia" w:hint="eastAsia"/>
          <w:color w:val="333333"/>
          <w:sz w:val="28"/>
          <w:szCs w:val="28"/>
        </w:rPr>
        <w:t>2</w:t>
      </w:r>
      <w:r w:rsidRPr="008B3F89">
        <w:rPr>
          <w:rFonts w:asciiTheme="minorEastAsia" w:hAnsiTheme="minorEastAsia" w:hint="eastAsia"/>
          <w:color w:val="333333"/>
          <w:sz w:val="28"/>
          <w:szCs w:val="28"/>
        </w:rPr>
        <w:t>年</w:t>
      </w:r>
      <w:r w:rsidR="008B3F89">
        <w:rPr>
          <w:rFonts w:asciiTheme="minorEastAsia" w:hAnsiTheme="minorEastAsia" w:hint="eastAsia"/>
          <w:color w:val="333333"/>
          <w:sz w:val="28"/>
          <w:szCs w:val="28"/>
        </w:rPr>
        <w:t>6</w:t>
      </w:r>
      <w:r w:rsidRPr="008B3F89">
        <w:rPr>
          <w:rFonts w:asciiTheme="minorEastAsia" w:hAnsiTheme="minorEastAsia" w:hint="eastAsia"/>
          <w:color w:val="333333"/>
          <w:sz w:val="28"/>
          <w:szCs w:val="28"/>
        </w:rPr>
        <w:t>月</w:t>
      </w:r>
      <w:r w:rsidR="00636697">
        <w:rPr>
          <w:rFonts w:asciiTheme="minorEastAsia" w:hAnsiTheme="minorEastAsia" w:hint="eastAsia"/>
          <w:color w:val="333333"/>
          <w:sz w:val="28"/>
          <w:szCs w:val="28"/>
        </w:rPr>
        <w:t>14</w:t>
      </w:r>
      <w:r w:rsidRPr="008B3F89">
        <w:rPr>
          <w:rFonts w:asciiTheme="minorEastAsia" w:hAnsiTheme="minorEastAsia" w:hint="eastAsia"/>
          <w:color w:val="333333"/>
          <w:sz w:val="28"/>
          <w:szCs w:val="28"/>
        </w:rPr>
        <w:t>日</w:t>
      </w:r>
    </w:p>
    <w:p w:rsidR="00D0528A" w:rsidRPr="008B3F89" w:rsidRDefault="00D0528A">
      <w:pPr>
        <w:rPr>
          <w:rFonts w:asciiTheme="minorEastAsia" w:hAnsiTheme="minorEastAsia"/>
          <w:sz w:val="28"/>
          <w:szCs w:val="28"/>
        </w:rPr>
      </w:pPr>
    </w:p>
    <w:sectPr w:rsidR="00D0528A" w:rsidRPr="008B3F89" w:rsidSect="00AC796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E1A" w:rsidRDefault="00602E1A" w:rsidP="00951288">
      <w:r>
        <w:separator/>
      </w:r>
    </w:p>
  </w:endnote>
  <w:endnote w:type="continuationSeparator" w:id="0">
    <w:p w:rsidR="00602E1A" w:rsidRDefault="00602E1A" w:rsidP="009512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0B" w:rsidRDefault="00DA150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0B" w:rsidRDefault="00DA150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0B" w:rsidRDefault="00DA150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E1A" w:rsidRDefault="00602E1A" w:rsidP="00951288">
      <w:r>
        <w:separator/>
      </w:r>
    </w:p>
  </w:footnote>
  <w:footnote w:type="continuationSeparator" w:id="0">
    <w:p w:rsidR="00602E1A" w:rsidRDefault="00602E1A" w:rsidP="009512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0B" w:rsidRDefault="00DA150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9B" w:rsidRDefault="00ED759B" w:rsidP="00DA150B">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0B" w:rsidRDefault="00DA150B">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7C36"/>
    <w:rsid w:val="001723B5"/>
    <w:rsid w:val="00185CFC"/>
    <w:rsid w:val="002025F5"/>
    <w:rsid w:val="00275A97"/>
    <w:rsid w:val="00332401"/>
    <w:rsid w:val="00381BB8"/>
    <w:rsid w:val="00386DCB"/>
    <w:rsid w:val="0041201D"/>
    <w:rsid w:val="00477EE5"/>
    <w:rsid w:val="00480476"/>
    <w:rsid w:val="00494E54"/>
    <w:rsid w:val="00571132"/>
    <w:rsid w:val="005B7C36"/>
    <w:rsid w:val="00602E1A"/>
    <w:rsid w:val="00636697"/>
    <w:rsid w:val="006D32F6"/>
    <w:rsid w:val="00703701"/>
    <w:rsid w:val="00817C17"/>
    <w:rsid w:val="00856819"/>
    <w:rsid w:val="008940AC"/>
    <w:rsid w:val="008B3F89"/>
    <w:rsid w:val="00951288"/>
    <w:rsid w:val="009E3CAA"/>
    <w:rsid w:val="00A023AA"/>
    <w:rsid w:val="00A062C5"/>
    <w:rsid w:val="00AC7961"/>
    <w:rsid w:val="00AE3F35"/>
    <w:rsid w:val="00C571E9"/>
    <w:rsid w:val="00D0528A"/>
    <w:rsid w:val="00D335FC"/>
    <w:rsid w:val="00D67AEF"/>
    <w:rsid w:val="00DA150B"/>
    <w:rsid w:val="00DB0211"/>
    <w:rsid w:val="00E3265C"/>
    <w:rsid w:val="00E76C4F"/>
    <w:rsid w:val="00ED759B"/>
    <w:rsid w:val="00EE1201"/>
    <w:rsid w:val="00FF37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961"/>
    <w:pPr>
      <w:widowControl w:val="0"/>
      <w:jc w:val="both"/>
    </w:pPr>
  </w:style>
  <w:style w:type="paragraph" w:styleId="1">
    <w:name w:val="heading 1"/>
    <w:basedOn w:val="a"/>
    <w:link w:val="1Char"/>
    <w:uiPriority w:val="9"/>
    <w:qFormat/>
    <w:rsid w:val="005B7C3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B7C36"/>
    <w:rPr>
      <w:rFonts w:ascii="宋体" w:eastAsia="宋体" w:hAnsi="宋体" w:cs="宋体"/>
      <w:b/>
      <w:bCs/>
      <w:kern w:val="36"/>
      <w:sz w:val="48"/>
      <w:szCs w:val="48"/>
    </w:rPr>
  </w:style>
  <w:style w:type="character" w:customStyle="1" w:styleId="ly">
    <w:name w:val="ly"/>
    <w:basedOn w:val="a0"/>
    <w:rsid w:val="005B7C36"/>
  </w:style>
  <w:style w:type="character" w:customStyle="1" w:styleId="llcs">
    <w:name w:val="llcs"/>
    <w:basedOn w:val="a0"/>
    <w:rsid w:val="005B7C36"/>
  </w:style>
  <w:style w:type="character" w:customStyle="1" w:styleId="date">
    <w:name w:val="date"/>
    <w:basedOn w:val="a0"/>
    <w:rsid w:val="005B7C36"/>
  </w:style>
  <w:style w:type="character" w:customStyle="1" w:styleId="article-icon">
    <w:name w:val="article-icon"/>
    <w:basedOn w:val="a0"/>
    <w:rsid w:val="005B7C36"/>
  </w:style>
  <w:style w:type="paragraph" w:styleId="a3">
    <w:name w:val="Normal (Web)"/>
    <w:basedOn w:val="a"/>
    <w:unhideWhenUsed/>
    <w:rsid w:val="005B7C3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B7C36"/>
    <w:rPr>
      <w:color w:val="0000FF"/>
      <w:u w:val="single"/>
    </w:rPr>
  </w:style>
  <w:style w:type="paragraph" w:styleId="a5">
    <w:name w:val="Balloon Text"/>
    <w:basedOn w:val="a"/>
    <w:link w:val="Char"/>
    <w:uiPriority w:val="99"/>
    <w:semiHidden/>
    <w:unhideWhenUsed/>
    <w:rsid w:val="005B7C36"/>
    <w:rPr>
      <w:sz w:val="18"/>
      <w:szCs w:val="18"/>
    </w:rPr>
  </w:style>
  <w:style w:type="character" w:customStyle="1" w:styleId="Char">
    <w:name w:val="批注框文本 Char"/>
    <w:basedOn w:val="a0"/>
    <w:link w:val="a5"/>
    <w:uiPriority w:val="99"/>
    <w:semiHidden/>
    <w:rsid w:val="005B7C36"/>
    <w:rPr>
      <w:sz w:val="18"/>
      <w:szCs w:val="18"/>
    </w:rPr>
  </w:style>
  <w:style w:type="paragraph" w:styleId="a6">
    <w:name w:val="header"/>
    <w:basedOn w:val="a"/>
    <w:link w:val="Char0"/>
    <w:uiPriority w:val="99"/>
    <w:semiHidden/>
    <w:unhideWhenUsed/>
    <w:rsid w:val="009512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951288"/>
    <w:rPr>
      <w:sz w:val="18"/>
      <w:szCs w:val="18"/>
    </w:rPr>
  </w:style>
  <w:style w:type="paragraph" w:styleId="a7">
    <w:name w:val="footer"/>
    <w:basedOn w:val="a"/>
    <w:link w:val="Char1"/>
    <w:uiPriority w:val="99"/>
    <w:semiHidden/>
    <w:unhideWhenUsed/>
    <w:rsid w:val="00951288"/>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951288"/>
    <w:rPr>
      <w:sz w:val="18"/>
      <w:szCs w:val="18"/>
    </w:rPr>
  </w:style>
</w:styles>
</file>

<file path=word/webSettings.xml><?xml version="1.0" encoding="utf-8"?>
<w:webSettings xmlns:r="http://schemas.openxmlformats.org/officeDocument/2006/relationships" xmlns:w="http://schemas.openxmlformats.org/wordprocessingml/2006/main">
  <w:divs>
    <w:div w:id="664358784">
      <w:bodyDiv w:val="1"/>
      <w:marLeft w:val="0"/>
      <w:marRight w:val="0"/>
      <w:marTop w:val="0"/>
      <w:marBottom w:val="0"/>
      <w:divBdr>
        <w:top w:val="none" w:sz="0" w:space="0" w:color="auto"/>
        <w:left w:val="none" w:sz="0" w:space="0" w:color="auto"/>
        <w:bottom w:val="none" w:sz="0" w:space="0" w:color="auto"/>
        <w:right w:val="none" w:sz="0" w:space="0" w:color="auto"/>
      </w:divBdr>
      <w:divsChild>
        <w:div w:id="573396161">
          <w:marLeft w:val="0"/>
          <w:marRight w:val="0"/>
          <w:marTop w:val="0"/>
          <w:marBottom w:val="0"/>
          <w:divBdr>
            <w:top w:val="none" w:sz="0" w:space="0" w:color="auto"/>
            <w:left w:val="none" w:sz="0" w:space="0" w:color="auto"/>
            <w:bottom w:val="single" w:sz="6" w:space="9" w:color="E1E1E1"/>
            <w:right w:val="none" w:sz="0" w:space="0" w:color="auto"/>
          </w:divBdr>
        </w:div>
        <w:div w:id="547112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7FC64-AEC6-4B7F-AF7A-11168D29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20</cp:revision>
  <dcterms:created xsi:type="dcterms:W3CDTF">2022-06-10T02:49:00Z</dcterms:created>
  <dcterms:modified xsi:type="dcterms:W3CDTF">2022-06-14T08:24:00Z</dcterms:modified>
</cp:coreProperties>
</file>