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DCC" w:rsidRPr="009E6DCC" w:rsidRDefault="009E6DCC" w:rsidP="009E6DCC">
      <w:pPr>
        <w:keepNext/>
        <w:keepLines/>
        <w:spacing w:before="260" w:after="260" w:line="360" w:lineRule="auto"/>
        <w:jc w:val="center"/>
        <w:outlineLvl w:val="1"/>
        <w:rPr>
          <w:rFonts w:ascii="新宋体" w:eastAsia="新宋体" w:hAnsi="新宋体" w:cs="宋体"/>
          <w:b/>
          <w:kern w:val="0"/>
          <w:sz w:val="44"/>
          <w:szCs w:val="44"/>
          <w:lang/>
        </w:rPr>
      </w:pPr>
      <w:r w:rsidRPr="009E6DCC">
        <w:rPr>
          <w:rFonts w:ascii="新宋体" w:eastAsia="新宋体" w:hAnsi="新宋体" w:cs="宋体" w:hint="eastAsia"/>
          <w:b/>
          <w:kern w:val="0"/>
          <w:sz w:val="44"/>
          <w:szCs w:val="44"/>
          <w:lang/>
        </w:rPr>
        <w:t>镇江市第四人民医院心电</w:t>
      </w:r>
      <w:proofErr w:type="gramStart"/>
      <w:r w:rsidRPr="009E6DCC">
        <w:rPr>
          <w:rFonts w:ascii="新宋体" w:eastAsia="新宋体" w:hAnsi="新宋体" w:cs="宋体" w:hint="eastAsia"/>
          <w:b/>
          <w:kern w:val="0"/>
          <w:sz w:val="44"/>
          <w:szCs w:val="44"/>
          <w:lang/>
        </w:rPr>
        <w:t>系统维保采购</w:t>
      </w:r>
      <w:proofErr w:type="gramEnd"/>
      <w:r w:rsidRPr="009E6DCC">
        <w:rPr>
          <w:rFonts w:ascii="新宋体" w:eastAsia="新宋体" w:hAnsi="新宋体" w:cs="宋体" w:hint="eastAsia"/>
          <w:b/>
          <w:kern w:val="0"/>
          <w:sz w:val="44"/>
          <w:szCs w:val="44"/>
          <w:lang/>
        </w:rPr>
        <w:t>单一来源采购公告</w:t>
      </w:r>
    </w:p>
    <w:p w:rsidR="009E6DCC" w:rsidRPr="009E6DCC" w:rsidRDefault="009E6DCC" w:rsidP="009E6DCC">
      <w:pPr>
        <w:keepNext/>
        <w:keepLines/>
        <w:spacing w:before="260" w:after="260" w:line="360" w:lineRule="auto"/>
        <w:ind w:firstLineChars="200" w:firstLine="562"/>
        <w:jc w:val="left"/>
        <w:outlineLvl w:val="1"/>
        <w:rPr>
          <w:rFonts w:ascii="新宋体" w:eastAsia="新宋体" w:hAnsi="新宋体" w:cs="宋体"/>
          <w:b/>
          <w:kern w:val="0"/>
          <w:sz w:val="28"/>
          <w:szCs w:val="28"/>
          <w:lang/>
        </w:rPr>
      </w:pPr>
      <w:proofErr w:type="spellStart"/>
      <w:r w:rsidRPr="009E6DCC">
        <w:rPr>
          <w:rFonts w:ascii="新宋体" w:eastAsia="新宋体" w:hAnsi="新宋体" w:cs="宋体" w:hint="eastAsia"/>
          <w:b/>
          <w:kern w:val="0"/>
          <w:sz w:val="28"/>
          <w:szCs w:val="28"/>
          <w:lang/>
        </w:rPr>
        <w:t>一、项目基本情况</w:t>
      </w:r>
      <w:proofErr w:type="spellEnd"/>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1、项目编号：JSJWZC20210303</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2、项目名称：镇江市第四人民医院心电</w:t>
      </w:r>
      <w:proofErr w:type="gramStart"/>
      <w:r w:rsidRPr="009E6DCC">
        <w:rPr>
          <w:rFonts w:ascii="新宋体" w:eastAsia="新宋体" w:hAnsi="新宋体" w:cs="Times New Roman" w:hint="eastAsia"/>
          <w:sz w:val="28"/>
          <w:szCs w:val="28"/>
        </w:rPr>
        <w:t>系统维保采购</w:t>
      </w:r>
      <w:proofErr w:type="gramEnd"/>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3、采购方式：单一来源</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4、预算金额：1.6万元，投标报价超过预算的为无效报价，按照无效投标处理。</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5、最高限价：1.6万元，投标报价超过预算的为无效报价，按照无效投标处理。</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6、采购需求：</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本次项目为心电</w:t>
      </w:r>
      <w:proofErr w:type="gramStart"/>
      <w:r w:rsidRPr="009E6DCC">
        <w:rPr>
          <w:rFonts w:ascii="新宋体" w:eastAsia="新宋体" w:hAnsi="新宋体" w:cs="Times New Roman" w:hint="eastAsia"/>
          <w:sz w:val="28"/>
          <w:szCs w:val="28"/>
        </w:rPr>
        <w:t>系统维保采购</w:t>
      </w:r>
      <w:proofErr w:type="gramEnd"/>
      <w:r w:rsidRPr="009E6DCC">
        <w:rPr>
          <w:rFonts w:ascii="新宋体" w:eastAsia="新宋体" w:hAnsi="新宋体" w:cs="Times New Roman" w:hint="eastAsia"/>
          <w:sz w:val="28"/>
          <w:szCs w:val="28"/>
        </w:rPr>
        <w:t>项目。服务商必须按国家、行业的标准及采购文件的要求提供相应的服务项目。详见本采购文件第四部分项目采购要求。</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本项目预算为1.6万，投标报价超过预算金额的为无效报价，按照无效标处理。</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7、采用单一来源采购方式的原因及相关说明：</w:t>
      </w:r>
    </w:p>
    <w:p w:rsidR="009E6DCC" w:rsidRPr="009E6DCC" w:rsidRDefault="009E6DCC" w:rsidP="009E6DCC">
      <w:pPr>
        <w:spacing w:line="360" w:lineRule="auto"/>
        <w:ind w:firstLineChars="200" w:firstLine="560"/>
        <w:rPr>
          <w:rFonts w:ascii="宋体" w:eastAsia="宋体" w:hAnsi="宋体" w:cs="Times New Roman"/>
          <w:kern w:val="0"/>
          <w:sz w:val="28"/>
          <w:szCs w:val="20"/>
        </w:rPr>
      </w:pPr>
      <w:r w:rsidRPr="009E6DCC">
        <w:rPr>
          <w:rFonts w:ascii="宋体" w:eastAsia="宋体" w:hAnsi="宋体" w:cs="Times New Roman" w:hint="eastAsia"/>
          <w:kern w:val="0"/>
          <w:sz w:val="28"/>
          <w:szCs w:val="20"/>
        </w:rPr>
        <w:t>1、“心电系统维保采购”是基于原系统的框架和数据结构下的功能升级和改造。必须使用原系统源代码和数据结构。因此该项目符合“只能从唯一供应商处采购”的情形。</w:t>
      </w:r>
    </w:p>
    <w:p w:rsidR="009E6DCC" w:rsidRPr="009E6DCC" w:rsidRDefault="009E6DCC" w:rsidP="009E6DCC">
      <w:pPr>
        <w:spacing w:line="360" w:lineRule="auto"/>
        <w:ind w:firstLineChars="200" w:firstLine="560"/>
        <w:rPr>
          <w:rFonts w:ascii="宋体" w:eastAsia="宋体" w:hAnsi="宋体" w:cs="Times New Roman"/>
          <w:kern w:val="0"/>
          <w:sz w:val="28"/>
          <w:szCs w:val="20"/>
        </w:rPr>
      </w:pPr>
      <w:r w:rsidRPr="009E6DCC">
        <w:rPr>
          <w:rFonts w:ascii="宋体" w:eastAsia="宋体" w:hAnsi="宋体" w:cs="Times New Roman" w:hint="eastAsia"/>
          <w:kern w:val="0"/>
          <w:sz w:val="28"/>
          <w:szCs w:val="20"/>
        </w:rPr>
        <w:t>2、该项目预算1.6万元基本合理，符合目前市场报价及行情。</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宋体" w:eastAsia="宋体" w:hAnsi="宋体" w:cs="Times New Roman" w:hint="eastAsia"/>
          <w:kern w:val="0"/>
          <w:sz w:val="28"/>
          <w:szCs w:val="20"/>
        </w:rPr>
        <w:lastRenderedPageBreak/>
        <w:t>综上，经专家论证：“心电系统维保采购”采购采用单一来源方式，从原供应商</w:t>
      </w:r>
      <w:r w:rsidRPr="009E6DCC">
        <w:rPr>
          <w:rFonts w:ascii="新宋体" w:eastAsia="新宋体" w:hAnsi="新宋体" w:cs="Times New Roman" w:hint="eastAsia"/>
          <w:sz w:val="28"/>
          <w:szCs w:val="28"/>
        </w:rPr>
        <w:t>厦</w:t>
      </w:r>
      <w:proofErr w:type="gramStart"/>
      <w:r w:rsidRPr="009E6DCC">
        <w:rPr>
          <w:rFonts w:ascii="新宋体" w:eastAsia="新宋体" w:hAnsi="新宋体" w:cs="Times New Roman" w:hint="eastAsia"/>
          <w:sz w:val="28"/>
          <w:szCs w:val="28"/>
        </w:rPr>
        <w:t>门纳龙科技</w:t>
      </w:r>
      <w:proofErr w:type="gramEnd"/>
      <w:r w:rsidRPr="009E6DCC">
        <w:rPr>
          <w:rFonts w:ascii="新宋体" w:eastAsia="新宋体" w:hAnsi="新宋体" w:cs="Times New Roman" w:hint="eastAsia"/>
          <w:sz w:val="28"/>
          <w:szCs w:val="28"/>
        </w:rPr>
        <w:t>有限公司</w:t>
      </w:r>
      <w:r w:rsidRPr="009E6DCC">
        <w:rPr>
          <w:rFonts w:ascii="宋体" w:eastAsia="宋体" w:hAnsi="宋体" w:cs="Times New Roman" w:hint="eastAsia"/>
          <w:kern w:val="0"/>
          <w:sz w:val="28"/>
          <w:szCs w:val="20"/>
        </w:rPr>
        <w:t>采购。建议尽快实施。</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8、本项目不接受联合体。</w:t>
      </w:r>
    </w:p>
    <w:p w:rsidR="009E6DCC" w:rsidRPr="009E6DCC" w:rsidRDefault="009E6DCC" w:rsidP="009E6DCC">
      <w:pPr>
        <w:spacing w:line="360" w:lineRule="auto"/>
        <w:ind w:firstLineChars="200" w:firstLine="562"/>
        <w:rPr>
          <w:rFonts w:ascii="新宋体" w:eastAsia="新宋体" w:hAnsi="新宋体" w:cs="Times New Roman"/>
          <w:sz w:val="28"/>
          <w:szCs w:val="28"/>
        </w:rPr>
      </w:pPr>
      <w:r w:rsidRPr="009E6DCC">
        <w:rPr>
          <w:rFonts w:ascii="新宋体" w:eastAsia="新宋体" w:hAnsi="新宋体" w:cs="宋体" w:hint="eastAsia"/>
          <w:b/>
          <w:sz w:val="28"/>
          <w:szCs w:val="28"/>
        </w:rPr>
        <w:t>二、拟定的唯一供应商名称和地址：</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供应商名称：厦门纳龙科技有限公司</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供应商地址：厦门市思明区吕玲路1733号创</w:t>
      </w:r>
      <w:proofErr w:type="gramStart"/>
      <w:r w:rsidRPr="009E6DCC">
        <w:rPr>
          <w:rFonts w:ascii="新宋体" w:eastAsia="新宋体" w:hAnsi="新宋体" w:cs="Times New Roman" w:hint="eastAsia"/>
          <w:sz w:val="28"/>
          <w:szCs w:val="28"/>
        </w:rPr>
        <w:t>想中心</w:t>
      </w:r>
      <w:proofErr w:type="gramEnd"/>
      <w:r w:rsidRPr="009E6DCC">
        <w:rPr>
          <w:rFonts w:ascii="新宋体" w:eastAsia="新宋体" w:hAnsi="新宋体" w:cs="Times New Roman" w:hint="eastAsia"/>
          <w:sz w:val="28"/>
          <w:szCs w:val="28"/>
        </w:rPr>
        <w:t>1901-1905</w:t>
      </w:r>
    </w:p>
    <w:p w:rsidR="009E6DCC" w:rsidRPr="009E6DCC" w:rsidRDefault="009E6DCC" w:rsidP="009E6DCC">
      <w:pPr>
        <w:spacing w:line="360" w:lineRule="auto"/>
        <w:ind w:firstLineChars="200" w:firstLine="562"/>
        <w:rPr>
          <w:rFonts w:ascii="新宋体" w:eastAsia="新宋体" w:hAnsi="新宋体" w:cs="Times New Roman"/>
          <w:sz w:val="28"/>
          <w:szCs w:val="28"/>
        </w:rPr>
      </w:pPr>
      <w:r w:rsidRPr="009E6DCC">
        <w:rPr>
          <w:rFonts w:ascii="新宋体" w:eastAsia="新宋体" w:hAnsi="新宋体" w:cs="宋体" w:hint="eastAsia"/>
          <w:b/>
          <w:sz w:val="28"/>
          <w:szCs w:val="28"/>
        </w:rPr>
        <w:t>三、获取协商文件</w:t>
      </w:r>
    </w:p>
    <w:p w:rsidR="009E6DCC" w:rsidRPr="009E6DCC" w:rsidRDefault="009E6DCC" w:rsidP="009E6DCC">
      <w:pPr>
        <w:spacing w:line="360" w:lineRule="auto"/>
        <w:ind w:firstLine="540"/>
        <w:rPr>
          <w:rFonts w:ascii="新宋体" w:eastAsia="新宋体" w:hAnsi="新宋体" w:cs="宋体"/>
          <w:sz w:val="28"/>
          <w:szCs w:val="28"/>
        </w:rPr>
      </w:pPr>
      <w:r w:rsidRPr="009E6DCC">
        <w:rPr>
          <w:rFonts w:ascii="新宋体" w:eastAsia="新宋体" w:hAnsi="新宋体" w:cs="宋体" w:hint="eastAsia"/>
          <w:sz w:val="28"/>
          <w:szCs w:val="28"/>
        </w:rPr>
        <w:t>1、时间：</w:t>
      </w:r>
      <w:r w:rsidRPr="009E6DCC">
        <w:rPr>
          <w:rFonts w:ascii="新宋体" w:eastAsia="新宋体" w:hAnsi="新宋体" w:cs="宋体" w:hint="eastAsia"/>
          <w:sz w:val="28"/>
          <w:szCs w:val="28"/>
          <w:u w:val="single"/>
        </w:rPr>
        <w:t>2021年04月23日至2021年04月26日（三个工作日）每天上午9:00至11:30，下午14:00至17:30（北京时间，法定节假日除外 ）</w:t>
      </w:r>
    </w:p>
    <w:p w:rsidR="009E6DCC" w:rsidRPr="009E6DCC" w:rsidRDefault="009E6DCC" w:rsidP="009E6DCC">
      <w:pPr>
        <w:spacing w:line="360" w:lineRule="auto"/>
        <w:ind w:firstLineChars="200" w:firstLine="560"/>
        <w:rPr>
          <w:rFonts w:ascii="新宋体" w:eastAsia="新宋体" w:hAnsi="新宋体" w:cs="宋体"/>
          <w:sz w:val="28"/>
          <w:szCs w:val="28"/>
          <w:u w:val="single"/>
        </w:rPr>
      </w:pPr>
      <w:r w:rsidRPr="009E6DCC">
        <w:rPr>
          <w:rFonts w:ascii="新宋体" w:eastAsia="新宋体" w:hAnsi="新宋体" w:cs="宋体" w:hint="eastAsia"/>
          <w:sz w:val="28"/>
          <w:szCs w:val="28"/>
        </w:rPr>
        <w:t>2、地点：江苏建威建设管理有限公司（镇江市润州区常发广场6号楼1115室）</w:t>
      </w:r>
    </w:p>
    <w:p w:rsidR="009E6DCC" w:rsidRPr="009E6DCC" w:rsidRDefault="009E6DCC" w:rsidP="009E6DCC">
      <w:pPr>
        <w:spacing w:line="360" w:lineRule="auto"/>
        <w:ind w:firstLine="540"/>
        <w:rPr>
          <w:rFonts w:ascii="新宋体" w:eastAsia="新宋体" w:hAnsi="新宋体" w:cs="宋体"/>
          <w:sz w:val="28"/>
          <w:szCs w:val="28"/>
          <w:u w:val="single"/>
        </w:rPr>
      </w:pPr>
      <w:r w:rsidRPr="009E6DCC">
        <w:rPr>
          <w:rFonts w:ascii="新宋体" w:eastAsia="新宋体" w:hAnsi="新宋体" w:cs="宋体" w:hint="eastAsia"/>
          <w:sz w:val="28"/>
          <w:szCs w:val="28"/>
        </w:rPr>
        <w:t>3、方式：现场报名或网上报名</w:t>
      </w:r>
    </w:p>
    <w:p w:rsidR="009E6DCC" w:rsidRPr="009E6DCC" w:rsidRDefault="009E6DCC" w:rsidP="009E6DCC">
      <w:pPr>
        <w:spacing w:line="360" w:lineRule="auto"/>
        <w:ind w:firstLineChars="200" w:firstLine="560"/>
        <w:rPr>
          <w:rFonts w:ascii="新宋体" w:eastAsia="新宋体" w:hAnsi="新宋体" w:cs="宋体"/>
          <w:sz w:val="28"/>
          <w:szCs w:val="28"/>
        </w:rPr>
      </w:pPr>
      <w:r w:rsidRPr="009E6DCC">
        <w:rPr>
          <w:rFonts w:ascii="新宋体" w:eastAsia="新宋体" w:hAnsi="新宋体" w:cs="宋体" w:hint="eastAsia"/>
          <w:sz w:val="28"/>
          <w:szCs w:val="28"/>
        </w:rPr>
        <w:t>4、售价：本项目不收取采购文件费</w:t>
      </w:r>
    </w:p>
    <w:p w:rsidR="009E6DCC" w:rsidRPr="009E6DCC" w:rsidRDefault="009E6DCC" w:rsidP="009E6DCC">
      <w:pPr>
        <w:spacing w:line="360" w:lineRule="auto"/>
        <w:ind w:firstLine="540"/>
        <w:rPr>
          <w:rFonts w:ascii="新宋体" w:eastAsia="新宋体" w:hAnsi="新宋体" w:cs="宋体"/>
          <w:sz w:val="28"/>
          <w:szCs w:val="28"/>
        </w:rPr>
      </w:pPr>
      <w:r w:rsidRPr="009E6DCC">
        <w:rPr>
          <w:rFonts w:ascii="新宋体" w:eastAsia="新宋体" w:hAnsi="新宋体" w:cs="宋体" w:hint="eastAsia"/>
          <w:sz w:val="28"/>
          <w:szCs w:val="28"/>
        </w:rPr>
        <w:t>5、领取单一来源文件时需提供下列材料:</w:t>
      </w:r>
    </w:p>
    <w:p w:rsidR="009E6DCC" w:rsidRPr="009E6DCC" w:rsidRDefault="009E6DCC" w:rsidP="009E6DCC">
      <w:pPr>
        <w:spacing w:line="360" w:lineRule="auto"/>
        <w:ind w:firstLineChars="200" w:firstLine="560"/>
        <w:jc w:val="left"/>
        <w:rPr>
          <w:rFonts w:ascii="新宋体" w:eastAsia="新宋体" w:hAnsi="新宋体" w:cs="宋体"/>
          <w:sz w:val="28"/>
          <w:szCs w:val="28"/>
        </w:rPr>
      </w:pPr>
      <w:r w:rsidRPr="009E6DCC">
        <w:rPr>
          <w:rFonts w:ascii="新宋体" w:eastAsia="新宋体" w:hAnsi="新宋体" w:cs="宋体" w:hint="eastAsia"/>
          <w:sz w:val="28"/>
          <w:szCs w:val="28"/>
        </w:rPr>
        <w:t>（1）营业执照复印件；（2）单位介绍信或法人授权书及法定代表人身份证及代理人身份证复印件（加盖公章）；（3）廉政公约及承诺函。</w:t>
      </w:r>
    </w:p>
    <w:p w:rsidR="009E6DCC" w:rsidRPr="009E6DCC" w:rsidRDefault="009E6DCC" w:rsidP="009E6DCC">
      <w:pPr>
        <w:spacing w:line="360" w:lineRule="auto"/>
        <w:ind w:firstLine="540"/>
        <w:rPr>
          <w:rFonts w:ascii="新宋体" w:eastAsia="新宋体" w:hAnsi="新宋体" w:cs="宋体"/>
          <w:sz w:val="28"/>
          <w:szCs w:val="28"/>
        </w:rPr>
      </w:pPr>
      <w:r w:rsidRPr="009E6DCC">
        <w:rPr>
          <w:rFonts w:ascii="新宋体" w:eastAsia="新宋体" w:hAnsi="新宋体" w:cs="宋体" w:hint="eastAsia"/>
          <w:sz w:val="28"/>
          <w:szCs w:val="28"/>
        </w:rPr>
        <w:t>选择网上报名的供应商需将上述盖章材料和《采购文件供应商领取登记表》（见附件，领取登记表无需盖章）的电子扫描件发至邮箱：jwzbdl@126.com并电话告知，资料收到并确认无误后通过邮箱发送招标文件。</w:t>
      </w:r>
    </w:p>
    <w:p w:rsidR="009E6DCC" w:rsidRPr="009E6DCC" w:rsidRDefault="009E6DCC" w:rsidP="009E6DCC">
      <w:pPr>
        <w:spacing w:line="360" w:lineRule="auto"/>
        <w:ind w:firstLine="540"/>
        <w:rPr>
          <w:rFonts w:ascii="新宋体" w:eastAsia="新宋体" w:hAnsi="新宋体" w:cs="宋体"/>
          <w:b/>
          <w:sz w:val="28"/>
          <w:szCs w:val="28"/>
        </w:rPr>
      </w:pPr>
      <w:r w:rsidRPr="009E6DCC">
        <w:rPr>
          <w:rFonts w:ascii="新宋体" w:eastAsia="新宋体" w:hAnsi="新宋体" w:cs="宋体" w:hint="eastAsia"/>
          <w:b/>
          <w:sz w:val="28"/>
          <w:szCs w:val="28"/>
        </w:rPr>
        <w:lastRenderedPageBreak/>
        <w:t>注：1）没有完成报名流程的供应商，其投标（响应）文件将被拒绝</w:t>
      </w:r>
    </w:p>
    <w:p w:rsidR="009E6DCC" w:rsidRPr="009E6DCC" w:rsidRDefault="009E6DCC" w:rsidP="009E6DCC">
      <w:pPr>
        <w:spacing w:line="360" w:lineRule="auto"/>
        <w:ind w:firstLine="540"/>
        <w:rPr>
          <w:rFonts w:ascii="新宋体" w:eastAsia="新宋体" w:hAnsi="新宋体" w:cs="宋体"/>
          <w:b/>
          <w:sz w:val="28"/>
          <w:szCs w:val="28"/>
        </w:rPr>
      </w:pPr>
      <w:r w:rsidRPr="009E6DCC">
        <w:rPr>
          <w:rFonts w:ascii="新宋体" w:eastAsia="新宋体" w:hAnsi="新宋体" w:cs="宋体" w:hint="eastAsia"/>
          <w:b/>
          <w:sz w:val="28"/>
          <w:szCs w:val="28"/>
        </w:rPr>
        <w:t>2）本项目采用资格后审方式，接受报名，不代表通过资格审核。</w:t>
      </w:r>
    </w:p>
    <w:p w:rsidR="009E6DCC" w:rsidRPr="009E6DCC" w:rsidRDefault="009E6DCC" w:rsidP="009E6DCC">
      <w:pPr>
        <w:spacing w:line="360" w:lineRule="auto"/>
        <w:ind w:firstLine="540"/>
        <w:rPr>
          <w:rFonts w:ascii="宋体" w:eastAsia="宋体" w:hAnsi="宋体" w:cs="宋体"/>
          <w:b/>
          <w:sz w:val="28"/>
          <w:szCs w:val="28"/>
        </w:rPr>
      </w:pPr>
      <w:r w:rsidRPr="009E6DCC">
        <w:rPr>
          <w:rFonts w:ascii="宋体" w:eastAsia="宋体" w:hAnsi="宋体" w:cs="宋体" w:hint="eastAsia"/>
          <w:b/>
          <w:sz w:val="28"/>
          <w:szCs w:val="28"/>
        </w:rPr>
        <w:t>四、响应文件提交</w:t>
      </w:r>
    </w:p>
    <w:p w:rsidR="009E6DCC" w:rsidRPr="009E6DCC" w:rsidRDefault="009E6DCC" w:rsidP="009E6DCC">
      <w:pPr>
        <w:spacing w:line="360" w:lineRule="auto"/>
        <w:ind w:firstLineChars="200" w:firstLine="560"/>
        <w:rPr>
          <w:rFonts w:ascii="宋体" w:eastAsia="宋体" w:hAnsi="宋体" w:cs="宋体"/>
          <w:iCs/>
          <w:sz w:val="28"/>
          <w:szCs w:val="28"/>
          <w:u w:val="single"/>
        </w:rPr>
      </w:pPr>
      <w:r w:rsidRPr="009E6DCC">
        <w:rPr>
          <w:rFonts w:ascii="宋体" w:eastAsia="宋体" w:hAnsi="宋体" w:cs="Times New Roman" w:hint="eastAsia"/>
          <w:sz w:val="28"/>
          <w:szCs w:val="28"/>
        </w:rPr>
        <w:t>截止时间：</w:t>
      </w:r>
      <w:r w:rsidRPr="009E6DCC">
        <w:rPr>
          <w:rFonts w:ascii="宋体" w:eastAsia="宋体" w:hAnsi="宋体" w:cs="Times New Roman" w:hint="eastAsia"/>
          <w:sz w:val="28"/>
          <w:szCs w:val="28"/>
          <w:u w:val="single"/>
        </w:rPr>
        <w:t>2021年04月29日09点</w:t>
      </w:r>
      <w:r w:rsidR="00576F9D">
        <w:rPr>
          <w:rFonts w:ascii="宋体" w:eastAsia="宋体" w:hAnsi="宋体" w:cs="Times New Roman" w:hint="eastAsia"/>
          <w:sz w:val="28"/>
          <w:szCs w:val="28"/>
          <w:u w:val="single"/>
        </w:rPr>
        <w:t>3</w:t>
      </w:r>
      <w:r w:rsidRPr="009E6DCC">
        <w:rPr>
          <w:rFonts w:ascii="宋体" w:eastAsia="宋体" w:hAnsi="宋体" w:cs="Times New Roman" w:hint="eastAsia"/>
          <w:sz w:val="28"/>
          <w:szCs w:val="28"/>
          <w:u w:val="single"/>
        </w:rPr>
        <w:t>0分（北京时间）</w:t>
      </w:r>
    </w:p>
    <w:p w:rsidR="009E6DCC" w:rsidRPr="009E6DCC" w:rsidRDefault="009E6DCC" w:rsidP="009E6DCC">
      <w:pPr>
        <w:spacing w:line="360" w:lineRule="auto"/>
        <w:ind w:firstLineChars="200" w:firstLine="560"/>
        <w:rPr>
          <w:rFonts w:ascii="宋体" w:eastAsia="宋体" w:hAnsi="宋体" w:cs="Times New Roman"/>
          <w:sz w:val="28"/>
          <w:szCs w:val="28"/>
        </w:rPr>
      </w:pPr>
      <w:r w:rsidRPr="009E6DCC">
        <w:rPr>
          <w:rFonts w:ascii="宋体" w:eastAsia="宋体" w:hAnsi="宋体" w:cs="Times New Roman" w:hint="eastAsia"/>
          <w:sz w:val="28"/>
          <w:szCs w:val="28"/>
        </w:rPr>
        <w:t>单一来源响应文件接收地点：</w:t>
      </w:r>
      <w:r w:rsidR="009E281C">
        <w:rPr>
          <w:rFonts w:ascii="宋体" w:eastAsia="宋体" w:hAnsi="宋体" w:cs="Times New Roman" w:hint="eastAsia"/>
          <w:sz w:val="28"/>
          <w:szCs w:val="28"/>
        </w:rPr>
        <w:t>镇江市京口区南门大街255号镇江市第四人民医院行政办公楼五楼会议室</w:t>
      </w:r>
    </w:p>
    <w:p w:rsidR="009E6DCC" w:rsidRPr="009E6DCC" w:rsidRDefault="009E6DCC" w:rsidP="009E6DCC">
      <w:pPr>
        <w:spacing w:line="360" w:lineRule="auto"/>
        <w:ind w:firstLineChars="200" w:firstLine="562"/>
        <w:rPr>
          <w:rFonts w:ascii="宋体" w:eastAsia="宋体" w:hAnsi="宋体" w:cs="Times New Roman"/>
          <w:b/>
          <w:bCs/>
          <w:sz w:val="28"/>
          <w:szCs w:val="28"/>
        </w:rPr>
      </w:pPr>
      <w:r w:rsidRPr="009E6DCC">
        <w:rPr>
          <w:rFonts w:ascii="宋体" w:eastAsia="宋体" w:hAnsi="宋体" w:cs="Times New Roman" w:hint="eastAsia"/>
          <w:b/>
          <w:bCs/>
          <w:sz w:val="28"/>
          <w:szCs w:val="28"/>
        </w:rPr>
        <w:t>注：(1)根据疫情防控要求，为减少人群聚集，仅允许投标人法定代表人或授权委托人1人至开标现场，须提前准备并佩戴好口罩等个人防护物品。</w:t>
      </w:r>
    </w:p>
    <w:p w:rsidR="009E6DCC" w:rsidRPr="009E6DCC" w:rsidRDefault="009E6DCC" w:rsidP="009E6DCC">
      <w:pPr>
        <w:spacing w:line="360" w:lineRule="auto"/>
        <w:ind w:firstLineChars="200" w:firstLine="562"/>
        <w:rPr>
          <w:rFonts w:ascii="宋体" w:eastAsia="宋体" w:hAnsi="宋体" w:cs="Times New Roman"/>
          <w:b/>
          <w:bCs/>
          <w:sz w:val="28"/>
          <w:szCs w:val="28"/>
        </w:rPr>
      </w:pPr>
      <w:r w:rsidRPr="009E6DCC">
        <w:rPr>
          <w:rFonts w:ascii="宋体" w:eastAsia="宋体" w:hAnsi="宋体" w:cs="Times New Roman" w:hint="eastAsia"/>
          <w:b/>
          <w:bCs/>
          <w:sz w:val="28"/>
          <w:szCs w:val="28"/>
        </w:rPr>
        <w:t xml:space="preserve"> (2)根据疫情防控要求,现阶段人员防疫检查严格，如填报人员信息、量体温、消毒、电梯停用等进场花费时间可能较长，请各潜在投标人提前预留好到场时间，以免迟到。</w:t>
      </w:r>
    </w:p>
    <w:p w:rsidR="009E6DCC" w:rsidRPr="009E6DCC" w:rsidRDefault="009E6DCC" w:rsidP="009E6DCC">
      <w:pPr>
        <w:spacing w:line="360" w:lineRule="auto"/>
        <w:ind w:firstLineChars="200" w:firstLine="562"/>
        <w:rPr>
          <w:rFonts w:ascii="宋体" w:eastAsia="宋体" w:hAnsi="宋体" w:cs="Times New Roman"/>
          <w:bCs/>
          <w:sz w:val="28"/>
          <w:szCs w:val="28"/>
          <w:u w:val="single"/>
        </w:rPr>
      </w:pPr>
      <w:r w:rsidRPr="009E6DCC">
        <w:rPr>
          <w:rFonts w:ascii="宋体" w:eastAsia="宋体" w:hAnsi="宋体" w:cs="宋体" w:hint="eastAsia"/>
          <w:b/>
          <w:sz w:val="28"/>
          <w:szCs w:val="28"/>
        </w:rPr>
        <w:t>五、开启</w:t>
      </w:r>
    </w:p>
    <w:p w:rsidR="009E6DCC" w:rsidRPr="009E6DCC" w:rsidRDefault="009E6DCC" w:rsidP="009E6DCC">
      <w:pPr>
        <w:spacing w:line="360" w:lineRule="auto"/>
        <w:ind w:firstLineChars="200" w:firstLine="560"/>
        <w:rPr>
          <w:rFonts w:ascii="宋体" w:eastAsia="宋体" w:hAnsi="宋体" w:cs="Times New Roman"/>
          <w:bCs/>
          <w:sz w:val="28"/>
          <w:szCs w:val="28"/>
          <w:u w:val="single"/>
        </w:rPr>
      </w:pPr>
      <w:r w:rsidRPr="009E6DCC">
        <w:rPr>
          <w:rFonts w:ascii="宋体" w:eastAsia="宋体" w:hAnsi="宋体" w:cs="Times New Roman" w:hint="eastAsia"/>
          <w:sz w:val="28"/>
          <w:szCs w:val="28"/>
        </w:rPr>
        <w:t>时间：</w:t>
      </w:r>
      <w:r w:rsidRPr="009E6DCC">
        <w:rPr>
          <w:rFonts w:ascii="宋体" w:eastAsia="宋体" w:hAnsi="宋体" w:cs="Times New Roman" w:hint="eastAsia"/>
          <w:sz w:val="28"/>
          <w:szCs w:val="28"/>
          <w:u w:val="single"/>
        </w:rPr>
        <w:t>2021年04月29日09点30分（北京时间）；逾期送达将作无效响应处理</w:t>
      </w:r>
    </w:p>
    <w:p w:rsidR="009E6DCC" w:rsidRPr="009E6DCC" w:rsidRDefault="009E6DCC" w:rsidP="009E6DCC">
      <w:pPr>
        <w:spacing w:line="360" w:lineRule="auto"/>
        <w:ind w:firstLineChars="200" w:firstLine="560"/>
        <w:jc w:val="left"/>
        <w:rPr>
          <w:rFonts w:ascii="宋体" w:eastAsia="宋体" w:hAnsi="宋体" w:cs="Times New Roman"/>
          <w:sz w:val="28"/>
          <w:szCs w:val="28"/>
        </w:rPr>
      </w:pPr>
      <w:r w:rsidRPr="009E6DCC">
        <w:rPr>
          <w:rFonts w:ascii="宋体" w:eastAsia="宋体" w:hAnsi="宋体" w:cs="Times New Roman" w:hint="eastAsia"/>
          <w:sz w:val="28"/>
          <w:szCs w:val="28"/>
        </w:rPr>
        <w:t>单一来源响应文件接收地点：</w:t>
      </w:r>
      <w:r w:rsidR="009E281C">
        <w:rPr>
          <w:rFonts w:ascii="宋体" w:eastAsia="宋体" w:hAnsi="宋体" w:cs="Times New Roman" w:hint="eastAsia"/>
          <w:sz w:val="28"/>
          <w:szCs w:val="28"/>
        </w:rPr>
        <w:t>镇江市京口区南门大街255号镇江市第四人民医院行政办公楼五楼会议室</w:t>
      </w:r>
    </w:p>
    <w:p w:rsidR="009E6DCC" w:rsidRPr="009E6DCC" w:rsidRDefault="009E6DCC" w:rsidP="009E6DCC">
      <w:pPr>
        <w:spacing w:line="360" w:lineRule="auto"/>
        <w:ind w:firstLineChars="200" w:firstLine="562"/>
        <w:jc w:val="left"/>
        <w:rPr>
          <w:rFonts w:ascii="新宋体" w:eastAsia="新宋体" w:hAnsi="新宋体" w:cs="宋体"/>
          <w:b/>
          <w:sz w:val="28"/>
          <w:szCs w:val="28"/>
        </w:rPr>
      </w:pPr>
      <w:r w:rsidRPr="009E6DCC">
        <w:rPr>
          <w:rFonts w:ascii="新宋体" w:eastAsia="新宋体" w:hAnsi="新宋体" w:cs="宋体" w:hint="eastAsia"/>
          <w:b/>
          <w:sz w:val="28"/>
          <w:szCs w:val="28"/>
        </w:rPr>
        <w:t>六、其他补充事宜</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1、采购人不统一组织现场查勘，供应商可自行联系采购人联系查勘。</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2、在单一来源截止前，请关注镇江市第四人民医院官方网站是</w:t>
      </w:r>
      <w:r w:rsidRPr="009E6DCC">
        <w:rPr>
          <w:rFonts w:ascii="新宋体" w:eastAsia="新宋体" w:hAnsi="新宋体" w:cs="Times New Roman" w:hint="eastAsia"/>
          <w:sz w:val="28"/>
          <w:szCs w:val="28"/>
        </w:rPr>
        <w:lastRenderedPageBreak/>
        <w:t>否有变更公告。</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3、本项目不收取</w:t>
      </w:r>
      <w:r w:rsidRPr="009E6DCC">
        <w:rPr>
          <w:rFonts w:ascii="新宋体" w:eastAsia="新宋体" w:hAnsi="新宋体" w:cs="Times New Roman" w:hint="eastAsia"/>
          <w:bCs/>
          <w:sz w:val="28"/>
          <w:szCs w:val="28"/>
        </w:rPr>
        <w:t>采购</w:t>
      </w:r>
      <w:r w:rsidRPr="009E6DCC">
        <w:rPr>
          <w:rFonts w:ascii="新宋体" w:eastAsia="新宋体" w:hAnsi="新宋体" w:cs="Times New Roman" w:hint="eastAsia"/>
          <w:sz w:val="28"/>
          <w:szCs w:val="28"/>
        </w:rPr>
        <w:t>保证金。</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4、采购项目需要落实的政府采购政策</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（1）根据财库（2020）46号《政府采购促进中小企业发展管理办法》，小型、微型企业在评审时享受扶持政策。中小企业划型标准见《关于印发中小企业划型标准规定的通知》（工信部联企业〔2011〕300号）。</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（2）根据《财政部 司法部关于政府采购支持监狱企业发展有关问题的通知》（财库〔2014〕68号）要求，监狱和戒毒企业视同小型、微型企业，享受与小型、微型企业产品价格同比例扣除的优惠政策。监狱和戒毒企业应当提供由省级以上监狱管理局、戒毒管理局（含新疆生产建设兵团）出具的属于监狱企业的证明文件。</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（3）根据《财政部 民政部 中国残疾人联合会关于促进残疾人就业政府采购政策的通知》（财库〔2017〕141号）的规定，残疾人福利性单位视同小型、微型企业，评审中价格扣除等促进中小企业发展的政府采购政策。</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（4）为落实《关于新冠肺炎疫情防控期间加大政府采购支持中小微企业力度的通知（苏财购[2020]19号）》，如投标人为小型或微型企业，其产品价格给予10%的扣除，用扣除后价格参与评审。</w:t>
      </w:r>
    </w:p>
    <w:p w:rsidR="009E6DCC" w:rsidRDefault="009E6DCC" w:rsidP="009E6DCC">
      <w:pPr>
        <w:spacing w:line="360" w:lineRule="auto"/>
        <w:ind w:firstLineChars="200" w:firstLine="562"/>
        <w:rPr>
          <w:rFonts w:ascii="新宋体" w:eastAsia="新宋体" w:hAnsi="新宋体" w:cs="宋体"/>
          <w:b/>
          <w:sz w:val="28"/>
          <w:szCs w:val="28"/>
        </w:rPr>
      </w:pPr>
      <w:r w:rsidRPr="009E6DCC">
        <w:rPr>
          <w:rFonts w:ascii="新宋体" w:eastAsia="新宋体" w:hAnsi="新宋体" w:cs="宋体" w:hint="eastAsia"/>
          <w:b/>
          <w:sz w:val="28"/>
          <w:szCs w:val="28"/>
        </w:rPr>
        <w:t>七、对本次采购提出询问，请按</w:t>
      </w:r>
      <w:r w:rsidRPr="009E6DCC">
        <w:rPr>
          <w:rFonts w:ascii="新宋体" w:eastAsia="新宋体" w:hAnsi="新宋体" w:cs="宋体"/>
          <w:b/>
          <w:sz w:val="28"/>
          <w:szCs w:val="28"/>
        </w:rPr>
        <w:t>以下方式</w:t>
      </w:r>
      <w:r w:rsidRPr="009E6DCC">
        <w:rPr>
          <w:rFonts w:ascii="新宋体" w:eastAsia="新宋体" w:hAnsi="新宋体" w:cs="宋体" w:hint="eastAsia"/>
          <w:b/>
          <w:sz w:val="28"/>
          <w:szCs w:val="28"/>
        </w:rPr>
        <w:t>联系。</w:t>
      </w:r>
    </w:p>
    <w:p w:rsidR="009E6DCC" w:rsidRPr="009E6DCC" w:rsidRDefault="009E6DCC" w:rsidP="009E6DCC">
      <w:pPr>
        <w:spacing w:line="360" w:lineRule="auto"/>
        <w:ind w:firstLineChars="200" w:firstLine="560"/>
        <w:rPr>
          <w:rFonts w:ascii="新宋体" w:eastAsia="新宋体" w:hAnsi="新宋体" w:cs="宋体"/>
          <w:b/>
          <w:sz w:val="28"/>
          <w:szCs w:val="28"/>
        </w:rPr>
      </w:pPr>
      <w:r w:rsidRPr="009E6DCC">
        <w:rPr>
          <w:rFonts w:ascii="新宋体" w:eastAsia="新宋体" w:hAnsi="新宋体" w:cs="宋体" w:hint="eastAsia"/>
          <w:sz w:val="28"/>
          <w:szCs w:val="28"/>
        </w:rPr>
        <w:t>1.采购人信息</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 xml:space="preserve">名    称：镇江市第四人民医院  </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lastRenderedPageBreak/>
        <w:t>地    址：镇江市京口区正东路20号</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项目联系人：黄春雷</w:t>
      </w:r>
    </w:p>
    <w:p w:rsidR="009E6DCC" w:rsidRP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电    话：0511-88770291</w:t>
      </w:r>
    </w:p>
    <w:p w:rsid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宋体" w:hint="eastAsia"/>
          <w:sz w:val="28"/>
          <w:szCs w:val="28"/>
        </w:rPr>
        <w:t>2.采购代理机构信息</w:t>
      </w:r>
    </w:p>
    <w:p w:rsid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名    称：江苏建威建设管理有限公司</w:t>
      </w:r>
    </w:p>
    <w:p w:rsidR="009E6DCC" w:rsidRDefault="009E6DCC" w:rsidP="009E6DCC">
      <w:pPr>
        <w:spacing w:line="360" w:lineRule="auto"/>
        <w:ind w:firstLineChars="200" w:firstLine="560"/>
        <w:rPr>
          <w:rFonts w:ascii="新宋体" w:eastAsia="新宋体" w:hAnsi="新宋体" w:cs="Times New Roman"/>
          <w:sz w:val="28"/>
          <w:szCs w:val="28"/>
        </w:rPr>
      </w:pPr>
      <w:proofErr w:type="gramStart"/>
      <w:r w:rsidRPr="009E6DCC">
        <w:rPr>
          <w:rFonts w:ascii="新宋体" w:eastAsia="新宋体" w:hAnsi="新宋体" w:cs="Times New Roman" w:hint="eastAsia"/>
          <w:sz w:val="28"/>
          <w:szCs w:val="28"/>
        </w:rPr>
        <w:t>地　　址</w:t>
      </w:r>
      <w:proofErr w:type="gramEnd"/>
      <w:r w:rsidRPr="009E6DCC">
        <w:rPr>
          <w:rFonts w:ascii="新宋体" w:eastAsia="新宋体" w:hAnsi="新宋体" w:cs="Times New Roman" w:hint="eastAsia"/>
          <w:sz w:val="28"/>
          <w:szCs w:val="28"/>
        </w:rPr>
        <w:t>：镇江市润州区常发广场6号楼1115室</w:t>
      </w:r>
    </w:p>
    <w:p w:rsid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联系方式：0511-85280398</w:t>
      </w:r>
    </w:p>
    <w:p w:rsid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宋体" w:hint="eastAsia"/>
          <w:sz w:val="28"/>
          <w:szCs w:val="28"/>
        </w:rPr>
        <w:t>3.项目</w:t>
      </w:r>
      <w:r w:rsidRPr="009E6DCC">
        <w:rPr>
          <w:rFonts w:ascii="新宋体" w:eastAsia="新宋体" w:hAnsi="新宋体" w:cs="宋体"/>
          <w:sz w:val="28"/>
          <w:szCs w:val="28"/>
        </w:rPr>
        <w:t>联系方式</w:t>
      </w:r>
    </w:p>
    <w:p w:rsidR="009E6DCC"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kern w:val="0"/>
          <w:sz w:val="28"/>
          <w:szCs w:val="28"/>
        </w:rPr>
        <w:t>项目联系人：潘工</w:t>
      </w:r>
    </w:p>
    <w:p w:rsidR="005215CA" w:rsidRDefault="009E6DCC" w:rsidP="009E6DCC">
      <w:pPr>
        <w:spacing w:line="360" w:lineRule="auto"/>
        <w:ind w:firstLineChars="200" w:firstLine="560"/>
        <w:rPr>
          <w:rFonts w:ascii="新宋体" w:eastAsia="新宋体" w:hAnsi="新宋体" w:cs="Times New Roman"/>
          <w:sz w:val="28"/>
          <w:szCs w:val="28"/>
        </w:rPr>
      </w:pPr>
      <w:r w:rsidRPr="009E6DCC">
        <w:rPr>
          <w:rFonts w:ascii="新宋体" w:eastAsia="新宋体" w:hAnsi="新宋体" w:cs="Times New Roman" w:hint="eastAsia"/>
          <w:sz w:val="28"/>
          <w:szCs w:val="28"/>
        </w:rPr>
        <w:t>联系电话：</w:t>
      </w:r>
      <w:r w:rsidRPr="009E6DCC">
        <w:rPr>
          <w:rFonts w:ascii="新宋体" w:eastAsia="新宋体" w:hAnsi="新宋体" w:cs="Times New Roman"/>
          <w:sz w:val="28"/>
          <w:szCs w:val="28"/>
        </w:rPr>
        <w:t>0511-85280398</w:t>
      </w:r>
      <w:bookmarkStart w:id="0" w:name="_GoBack"/>
      <w:bookmarkEnd w:id="0"/>
    </w:p>
    <w:p w:rsidR="009E6DCC" w:rsidRDefault="00576F9D" w:rsidP="00576F9D">
      <w:pPr>
        <w:spacing w:line="360" w:lineRule="auto"/>
        <w:ind w:firstLineChars="200" w:firstLine="560"/>
        <w:jc w:val="right"/>
        <w:rPr>
          <w:rFonts w:ascii="新宋体" w:eastAsia="新宋体" w:hAnsi="新宋体" w:cs="Times New Roman"/>
          <w:sz w:val="28"/>
          <w:szCs w:val="28"/>
        </w:rPr>
      </w:pPr>
      <w:r w:rsidRPr="00576F9D">
        <w:rPr>
          <w:rFonts w:ascii="新宋体" w:eastAsia="新宋体" w:hAnsi="新宋体" w:cs="Times New Roman" w:hint="eastAsia"/>
          <w:sz w:val="28"/>
          <w:szCs w:val="28"/>
        </w:rPr>
        <w:t>镇江市第四人民医院</w:t>
      </w:r>
    </w:p>
    <w:p w:rsidR="009E6DCC" w:rsidRPr="009E6DCC" w:rsidRDefault="009E6DCC" w:rsidP="009E6DCC">
      <w:pPr>
        <w:spacing w:line="360" w:lineRule="auto"/>
        <w:ind w:firstLineChars="200" w:firstLine="560"/>
        <w:jc w:val="right"/>
        <w:rPr>
          <w:rFonts w:ascii="新宋体" w:eastAsia="新宋体" w:hAnsi="新宋体" w:cs="Times New Roman"/>
          <w:sz w:val="28"/>
          <w:szCs w:val="28"/>
        </w:rPr>
      </w:pPr>
      <w:r>
        <w:rPr>
          <w:rFonts w:ascii="新宋体" w:eastAsia="新宋体" w:hAnsi="新宋体" w:cs="Times New Roman" w:hint="eastAsia"/>
          <w:sz w:val="28"/>
          <w:szCs w:val="28"/>
        </w:rPr>
        <w:t>2021年4月22日</w:t>
      </w:r>
    </w:p>
    <w:sectPr w:rsidR="009E6DCC" w:rsidRPr="009E6DCC" w:rsidSect="002F5D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73B" w:rsidRDefault="00DC773B" w:rsidP="009E6DCC">
      <w:r>
        <w:separator/>
      </w:r>
    </w:p>
  </w:endnote>
  <w:endnote w:type="continuationSeparator" w:id="0">
    <w:p w:rsidR="00DC773B" w:rsidRDefault="00DC773B" w:rsidP="009E6D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73B" w:rsidRDefault="00DC773B" w:rsidP="009E6DCC">
      <w:r>
        <w:separator/>
      </w:r>
    </w:p>
  </w:footnote>
  <w:footnote w:type="continuationSeparator" w:id="0">
    <w:p w:rsidR="00DC773B" w:rsidRDefault="00DC773B" w:rsidP="009E6D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56FD"/>
    <w:rsid w:val="002F5D38"/>
    <w:rsid w:val="00341580"/>
    <w:rsid w:val="0040319B"/>
    <w:rsid w:val="00576F9D"/>
    <w:rsid w:val="007B23F8"/>
    <w:rsid w:val="008656FD"/>
    <w:rsid w:val="009E281C"/>
    <w:rsid w:val="009E6DCC"/>
    <w:rsid w:val="00A7259D"/>
    <w:rsid w:val="00D81607"/>
    <w:rsid w:val="00DC773B"/>
    <w:rsid w:val="00FE44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D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D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6DCC"/>
    <w:rPr>
      <w:sz w:val="18"/>
      <w:szCs w:val="18"/>
    </w:rPr>
  </w:style>
  <w:style w:type="paragraph" w:styleId="a4">
    <w:name w:val="footer"/>
    <w:basedOn w:val="a"/>
    <w:link w:val="Char0"/>
    <w:uiPriority w:val="99"/>
    <w:unhideWhenUsed/>
    <w:rsid w:val="009E6DCC"/>
    <w:pPr>
      <w:tabs>
        <w:tab w:val="center" w:pos="4153"/>
        <w:tab w:val="right" w:pos="8306"/>
      </w:tabs>
      <w:snapToGrid w:val="0"/>
      <w:jc w:val="left"/>
    </w:pPr>
    <w:rPr>
      <w:sz w:val="18"/>
      <w:szCs w:val="18"/>
    </w:rPr>
  </w:style>
  <w:style w:type="character" w:customStyle="1" w:styleId="Char0">
    <w:name w:val="页脚 Char"/>
    <w:basedOn w:val="a0"/>
    <w:link w:val="a4"/>
    <w:uiPriority w:val="99"/>
    <w:rsid w:val="009E6D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D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6DCC"/>
    <w:rPr>
      <w:sz w:val="18"/>
      <w:szCs w:val="18"/>
    </w:rPr>
  </w:style>
  <w:style w:type="paragraph" w:styleId="a4">
    <w:name w:val="footer"/>
    <w:basedOn w:val="a"/>
    <w:link w:val="Char0"/>
    <w:uiPriority w:val="99"/>
    <w:unhideWhenUsed/>
    <w:rsid w:val="009E6DCC"/>
    <w:pPr>
      <w:tabs>
        <w:tab w:val="center" w:pos="4153"/>
        <w:tab w:val="right" w:pos="8306"/>
      </w:tabs>
      <w:snapToGrid w:val="0"/>
      <w:jc w:val="left"/>
    </w:pPr>
    <w:rPr>
      <w:sz w:val="18"/>
      <w:szCs w:val="18"/>
    </w:rPr>
  </w:style>
  <w:style w:type="character" w:customStyle="1" w:styleId="Char0">
    <w:name w:val="页脚 Char"/>
    <w:basedOn w:val="a0"/>
    <w:link w:val="a4"/>
    <w:uiPriority w:val="99"/>
    <w:rsid w:val="009E6DC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冯煊</cp:lastModifiedBy>
  <cp:revision>2</cp:revision>
  <dcterms:created xsi:type="dcterms:W3CDTF">2021-04-22T07:38:00Z</dcterms:created>
  <dcterms:modified xsi:type="dcterms:W3CDTF">2021-04-22T07:38:00Z</dcterms:modified>
</cp:coreProperties>
</file>